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Diseño de fondo" type="tile"/>
    </v:background>
  </w:background>
  <w:body>
    <w:p w:rsidR="002F631C" w:rsidRPr="00D97FA6" w:rsidRDefault="007970DB" w:rsidP="002F631C">
      <w:pPr>
        <w:jc w:val="center"/>
        <w:rPr>
          <w:sz w:val="144"/>
          <w:szCs w:val="144"/>
          <w:lang w:val="en-US"/>
        </w:rPr>
      </w:pPr>
      <w:r w:rsidRPr="00D97FA6">
        <w:rPr>
          <w:noProof/>
          <w:lang w:val="en-US"/>
        </w:rPr>
        <mc:AlternateContent>
          <mc:Choice Requires="wps">
            <w:drawing>
              <wp:anchor distT="0" distB="0" distL="114300" distR="114300" simplePos="0" relativeHeight="251678720" behindDoc="0" locked="0" layoutInCell="1" allowOverlap="1" wp14:anchorId="17DBF88F" wp14:editId="6CDB36C3">
                <wp:simplePos x="0" y="0"/>
                <wp:positionH relativeFrom="column">
                  <wp:posOffset>-762586</wp:posOffset>
                </wp:positionH>
                <wp:positionV relativeFrom="paragraph">
                  <wp:posOffset>8777214</wp:posOffset>
                </wp:positionV>
                <wp:extent cx="7103745" cy="5715"/>
                <wp:effectExtent l="0" t="19050" r="1905" b="32385"/>
                <wp:wrapNone/>
                <wp:docPr id="37" name="37 Conector recto"/>
                <wp:cNvGraphicFramePr/>
                <a:graphic xmlns:a="http://schemas.openxmlformats.org/drawingml/2006/main">
                  <a:graphicData uri="http://schemas.microsoft.com/office/word/2010/wordprocessingShape">
                    <wps:wsp>
                      <wps:cNvCnPr/>
                      <wps:spPr>
                        <a:xfrm flipV="1">
                          <a:off x="0" y="0"/>
                          <a:ext cx="7103745" cy="5715"/>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7 Conector recto"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60.05pt,691.1pt" to="499.3pt,6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ut9gEAADwEAAAOAAAAZHJzL2Uyb0RvYy54bWysU8tu2zAQvBfoPxC815LsqgoEyzk4SC99&#10;GE2bO02RFgG+QDKW/PddkrKSPi4p6gMtLndnZ4bL7e2kJDoz54XRHa5WJUZMU9MLferwj+/3724w&#10;8oHonkijWYcvzOPb3ds329G2bG0GI3vmEIBo3462w0MIti0KTwemiF8ZyzQccuMUCbB1p6J3ZAR0&#10;JYt1WX4oRuN66wxl3kP0Lh/iXcLnnNHwlXPPApIdBm4hrS6tx7gWuy1pT47YQdCZBvkHFooIDU0X&#10;qDsSCHpy4g8oJagz3vCwokYVhnNBWdIAaqryNzUPA7EsaQFzvF1s8v8Pln45HxwSfYc3DUaaKLij&#10;TYP2cFk0GIdc/Isujda3kLzXBzfvvD24KHniTiEuhX2EAUgmgCw0JY8vi8dsCohCsKnKTfO+xojC&#10;Wd1UdQQvMkpEs86Hj8woFD86LIWODpCWnD/5kFOvKTEsNRo7vL6pmzqleSNFfy+kjIdpitheOnQm&#10;cP/H0zrlyCf12fQ5Vpfwmyks6YnQCySgJzUEowdZdfoKF8kyh2+Mg4egLutfgHIPQinToZq7SA3Z&#10;sYwDy6WwzOzj2D8T/rVwzo+lLE32a4qXitTZ6LAUK6GN+1v3MF0p85x/dSDrjhYcTX9J85CsgRFN&#10;zs3PKb6Bl/tU/vzodz8BAAD//wMAUEsDBBQABgAIAAAAIQCPqx6u4AAAAA4BAAAPAAAAZHJzL2Rv&#10;d25yZXYueG1sTI/BTsJAEIbvJr7DZky4wbYlwVK7JYbIDRSr3pfu2Fa6s013gfL2jl70OPN/+eeb&#10;fDXaTpxx8K0jBfEsAoFUOdNSreD9bTNNQfigyejOESq4oodVcXuT68y4C73iuQy14BLymVbQhNBn&#10;UvqqQav9zPVInH26werA41BLM+gLl9tOJlG0kFa3xBca3eO6wepYnqyCj/V9GUL5tavMy3HzvHV1&#10;cE97pSZ34+MDiIBj+IPhR5/VoWCngzuR8aJTMI2TKGaWk3maJCCYWS7TBYjD72oegyxy+f+N4hsA&#10;AP//AwBQSwECLQAUAAYACAAAACEAtoM4kv4AAADhAQAAEwAAAAAAAAAAAAAAAAAAAAAAW0NvbnRl&#10;bnRfVHlwZXNdLnhtbFBLAQItABQABgAIAAAAIQA4/SH/1gAAAJQBAAALAAAAAAAAAAAAAAAAAC8B&#10;AABfcmVscy8ucmVsc1BLAQItABQABgAIAAAAIQDyuaut9gEAADwEAAAOAAAAAAAAAAAAAAAAAC4C&#10;AABkcnMvZTJvRG9jLnhtbFBLAQItABQABgAIAAAAIQCPqx6u4AAAAA4BAAAPAAAAAAAAAAAAAAAA&#10;AFAEAABkcnMvZG93bnJldi54bWxQSwUGAAAAAAQABADzAAAAXQUAAAAA&#10;" strokecolor="#938953 [1614]" strokeweight="2.25pt"/>
            </w:pict>
          </mc:Fallback>
        </mc:AlternateContent>
      </w:r>
      <w:r w:rsidRPr="00D97FA6">
        <w:rPr>
          <w:noProof/>
          <w:lang w:val="en-US"/>
        </w:rPr>
        <mc:AlternateContent>
          <mc:Choice Requires="wps">
            <w:drawing>
              <wp:anchor distT="0" distB="0" distL="114300" distR="114300" simplePos="0" relativeHeight="251676672" behindDoc="0" locked="0" layoutInCell="1" allowOverlap="1" wp14:anchorId="30D0D0DD" wp14:editId="55E96D4D">
                <wp:simplePos x="0" y="0"/>
                <wp:positionH relativeFrom="column">
                  <wp:posOffset>6340475</wp:posOffset>
                </wp:positionH>
                <wp:positionV relativeFrom="paragraph">
                  <wp:posOffset>-553720</wp:posOffset>
                </wp:positionV>
                <wp:extent cx="5861" cy="9337431"/>
                <wp:effectExtent l="19050" t="0" r="32385" b="16510"/>
                <wp:wrapNone/>
                <wp:docPr id="36" name="36 Conector recto"/>
                <wp:cNvGraphicFramePr/>
                <a:graphic xmlns:a="http://schemas.openxmlformats.org/drawingml/2006/main">
                  <a:graphicData uri="http://schemas.microsoft.com/office/word/2010/wordprocessingShape">
                    <wps:wsp>
                      <wps:cNvCnPr/>
                      <wps:spPr>
                        <a:xfrm flipH="1">
                          <a:off x="0" y="0"/>
                          <a:ext cx="5861" cy="9337431"/>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 Conector recto"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25pt,-43.6pt" to="499.7pt,6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pg9wEAADwEAAAOAAAAZHJzL2Uyb0RvYy54bWysU8tu2zAQvBfoPxC815Lt2nEEyzk4SHvo&#10;w0jTD6Ap0iLAF5aMZf99l6StpI9Li+pAkcvd4cxwub47GU2OAoJytqXTSU2JsNx1yh5a+v3p4d2K&#10;khCZ7Zh2VrT0LAK927x9sx58I2aud7oTQBDEhmbwLe1j9E1VBd4Lw8LEeWFxUzowLOISDlUHbEB0&#10;o6tZXS+rwUHnwXERAkbvyybdZHwpBY9fpQwiEt1S5BbzCHncp7HarFlzAOZ7xS802D+wMExZPHSE&#10;umeRkWdQv0EZxcEFJ+OEO1M5KRUXWQOqmda/qPnWMy+yFjQn+NGm8P9g+ZfjDojqWjpfUmKZwTua&#10;L8kWL4tHBwTSL7k0+NBg8tbu4LIKfgdJ8kmCIVIr/xEbIJuAssgpe3wePRanSDgGF6vllBKOG7fz&#10;+c37+TSBVwUloXkI8YNwhqRJS7WyyQHWsOOnEEvqNSWFtSVDS2erxc0ipwWnVfegtE6buYvEVgM5&#10;Mrz//WGWc/Sz+ey6ElvU+F0ojOmZ0CskpKctBpMHRXWexbMWhcOjkOghqiv6R6ByBuNc2HgVqi1m&#10;pzKJLMfCurBPbf9C+OfCS34qFbmz/6Z4rMgnOxvHYqOsgz+dHk9XyrLkXx0oupMFe9edcz9ka7BF&#10;s3OX55TewOt1Ln959JsfAAAA//8DAFBLAwQUAAYACAAAACEAP6da8eAAAAAMAQAADwAAAGRycy9k&#10;b3ducmV2LnhtbEyPwU7DMBBE70j8g7VI3FqHBmgc4lSoojcoEODuxiYJjddRvG3D37Oc4Liap5m3&#10;xWryvTi6MXYBNVzNExAO62A7bDS8v21mGYhIBq3pAzoN3y7Cqjw/K0xuwwlf3bGiRnAJxtxoaImG&#10;XMpYt86bOA+DQ84+w+gN8Tk20o7mxOW+l4skuZXedMgLrRncunX1vjp4DR/rZUVUfT3V9nm/2T6G&#10;hsLDi9aXF9P9HQhyE/3B8KvP6lCy0y4c0EbRa1Aqu2FUwyxbLkAwoZS6BrFjNM3SFGRZyP9PlD8A&#10;AAD//wMAUEsBAi0AFAAGAAgAAAAhALaDOJL+AAAA4QEAABMAAAAAAAAAAAAAAAAAAAAAAFtDb250&#10;ZW50X1R5cGVzXS54bWxQSwECLQAUAAYACAAAACEAOP0h/9YAAACUAQAACwAAAAAAAAAAAAAAAAAv&#10;AQAAX3JlbHMvLnJlbHNQSwECLQAUAAYACAAAACEA9wHqYPcBAAA8BAAADgAAAAAAAAAAAAAAAAAu&#10;AgAAZHJzL2Uyb0RvYy54bWxQSwECLQAUAAYACAAAACEAP6da8eAAAAAMAQAADwAAAAAAAAAAAAAA&#10;AABRBAAAZHJzL2Rvd25yZXYueG1sUEsFBgAAAAAEAAQA8wAAAF4FAAAAAA==&#10;" strokecolor="#938953 [1614]" strokeweight="2.25pt"/>
            </w:pict>
          </mc:Fallback>
        </mc:AlternateContent>
      </w:r>
      <w:r w:rsidRPr="00D97FA6">
        <w:rPr>
          <w:noProof/>
          <w:lang w:val="en-US"/>
        </w:rPr>
        <mc:AlternateContent>
          <mc:Choice Requires="wps">
            <w:drawing>
              <wp:anchor distT="0" distB="0" distL="114300" distR="114300" simplePos="0" relativeHeight="251674624" behindDoc="0" locked="0" layoutInCell="1" allowOverlap="1" wp14:anchorId="7712F398" wp14:editId="2D17F925">
                <wp:simplePos x="0" y="0"/>
                <wp:positionH relativeFrom="column">
                  <wp:posOffset>-757750</wp:posOffset>
                </wp:positionH>
                <wp:positionV relativeFrom="paragraph">
                  <wp:posOffset>-553964</wp:posOffset>
                </wp:positionV>
                <wp:extent cx="5861" cy="9337431"/>
                <wp:effectExtent l="19050" t="0" r="32385" b="16510"/>
                <wp:wrapNone/>
                <wp:docPr id="35" name="35 Conector recto"/>
                <wp:cNvGraphicFramePr/>
                <a:graphic xmlns:a="http://schemas.openxmlformats.org/drawingml/2006/main">
                  <a:graphicData uri="http://schemas.microsoft.com/office/word/2010/wordprocessingShape">
                    <wps:wsp>
                      <wps:cNvCnPr/>
                      <wps:spPr>
                        <a:xfrm flipH="1">
                          <a:off x="0" y="0"/>
                          <a:ext cx="5861" cy="9337431"/>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43.6pt" to="-59.2pt,6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d9gEAADwEAAAOAAAAZHJzL2Uyb0RvYy54bWysU8uS2yAQvKcq/0BxjyXb0a6jsrwHb21y&#10;yMO1ST4AI7Co4lUDa9l/nwFs7eZxSSo6IBhmmu5mWN+djCZHAUE529H5rKZEWO56ZQ8d/f7t4c2K&#10;khCZ7Zl2VnT0LAK927x+tR59KxZucLoXQBDEhnb0HR1i9G1VBT4Iw8LMeWFxUzowLOISDlUPbER0&#10;o6tFXd9Uo4Peg+MiBIzel026yfhSCh6/SBlEJLqjyC3mEfK4T2O1WbP2AMwPil9osH9gYZiyeOgE&#10;dc8iI0+gfoMyioMLTsYZd6ZyUiousgZUM69/UfN1YF5kLWhO8JNN4f/B8s/HHRDVd3TZUGKZwTta&#10;NmSLl8WjAwLpl1wafWgxeWt3cFkFv4Mk+STBEKmV/4ANkE1AWeSUPT5PHotTJByDzepmTgnHjXfL&#10;5e3b5TyBVwUloXkI8b1whqRJR7WyyQHWsuPHEEvqNSWFtSVjRxer5rbJacFp1T8ordNm7iKx1UCO&#10;DO9/f1jkHP1kPrm+xJoavwuFKT0TeoGE9LTFYPKgqM6zeNaicHgUEj1EdUX/BFTOYJwLG69CtcXs&#10;VCaR5VRYF/ap7Z8J/1x4yU+lInf23xRPFflkZ+NUbJR18KfT4+lKWZb8qwNFd7Jg7/pz7odsDbZo&#10;du7ynNIbeLnO5c+PfvMDAAD//wMAUEsDBBQABgAIAAAAIQB93TSf3wAAAA4BAAAPAAAAZHJzL2Rv&#10;d25yZXYueG1sTI9NT8MwDIbvSPyHyEjctrQrYqU0ndDEbnwWuGeNacsaZ2q8rfx7zAlu/nj0+nG5&#10;mvygjjjGPpCBdJ6AQmqC66k18P62meWgIltydgiEBr4xwqo6Pytt4cKJXvFYc6skhGJhDXTM+0Lr&#10;2HTobZyHPZLsPsPoLUs7ttqN9iThftCLJLnW3vYkFzq7x3WHza4+eAMf62XNXH89Nu55t3l6CC2H&#10;+xdjLi+mu1tQjBP/wfCrL+pQidM2HMhFNRiYpelNJqxU+XIBShAZ5VegtgJneZaBrkr9/43qBwAA&#10;//8DAFBLAQItABQABgAIAAAAIQC2gziS/gAAAOEBAAATAAAAAAAAAAAAAAAAAAAAAABbQ29udGVu&#10;dF9UeXBlc10ueG1sUEsBAi0AFAAGAAgAAAAhADj9If/WAAAAlAEAAAsAAAAAAAAAAAAAAAAALwEA&#10;AF9yZWxzLy5yZWxzUEsBAi0AFAAGAAgAAAAhAJwL/d32AQAAPAQAAA4AAAAAAAAAAAAAAAAALgIA&#10;AGRycy9lMm9Eb2MueG1sUEsBAi0AFAAGAAgAAAAhAH3dNJ/fAAAADgEAAA8AAAAAAAAAAAAAAAAA&#10;UAQAAGRycy9kb3ducmV2LnhtbFBLBQYAAAAABAAEAPMAAABcBQAAAAA=&#10;" strokecolor="#938953 [1614]" strokeweight="2.25pt"/>
            </w:pict>
          </mc:Fallback>
        </mc:AlternateContent>
      </w:r>
      <w:r w:rsidRPr="00D97FA6">
        <w:rPr>
          <w:noProof/>
          <w:lang w:val="en-US"/>
        </w:rPr>
        <mc:AlternateContent>
          <mc:Choice Requires="wps">
            <w:drawing>
              <wp:anchor distT="0" distB="0" distL="114300" distR="114300" simplePos="0" relativeHeight="251672576" behindDoc="0" locked="0" layoutInCell="1" allowOverlap="1" wp14:anchorId="0BBDBBB7" wp14:editId="08D70299">
                <wp:simplePos x="0" y="0"/>
                <wp:positionH relativeFrom="column">
                  <wp:posOffset>-757750</wp:posOffset>
                </wp:positionH>
                <wp:positionV relativeFrom="paragraph">
                  <wp:posOffset>-553964</wp:posOffset>
                </wp:positionV>
                <wp:extent cx="7104184" cy="5861"/>
                <wp:effectExtent l="0" t="19050" r="1905" b="32385"/>
                <wp:wrapNone/>
                <wp:docPr id="34" name="34 Conector recto"/>
                <wp:cNvGraphicFramePr/>
                <a:graphic xmlns:a="http://schemas.openxmlformats.org/drawingml/2006/main">
                  <a:graphicData uri="http://schemas.microsoft.com/office/word/2010/wordprocessingShape">
                    <wps:wsp>
                      <wps:cNvCnPr/>
                      <wps:spPr>
                        <a:xfrm flipV="1">
                          <a:off x="0" y="0"/>
                          <a:ext cx="7104184" cy="5861"/>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4 Conector recto"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9.65pt,-43.6pt" to="499.7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7q9QEAADwEAAAOAAAAZHJzL2Uyb0RvYy54bWysU8tu2zAQvBfoPxC815IdOzEEyzk4SC99&#10;GE3bO00tLQJ8gWQs+++7JGUlfVxa1AdaXO7OzgyXm/uzVuQEPkhrWjqf1ZSA4baT5tjSb18f360p&#10;CZGZjilroKUXCPR++/bNZnANLGxvVQeeIIgJzeBa2sfomqoKvAfNwsw6MHgorNcs4tYfq86zAdG1&#10;qhZ1fVsN1nfOWw4hYPShHNJtxhcCePwsRIBIVEuRW8yrz+shrdV2w5qjZ66XfKTB/oGFZtJg0wnq&#10;gUVGnr38DUpL7m2wIs641ZUVQnLIGlDNvP5FzVPPHGQtaE5wk03h/8HyT6e9J7Jr6c2SEsM03tHN&#10;kuzwsni0nvj0l1waXGgweWf2ftwFt/dJ8ll4TYSS7jsOQDYBZZFz9vgyeQznSDgG7+b1cr7GXhzP&#10;VuvbeQKvCkpCcz7E92A1SR8tVdIkB1jDTh9CLKnXlBRWhgwtXaxXd6ucFqyS3aNUKh3mKYKd8uTE&#10;8P4Px0XOUc/6o+1KbFXjb6QwpWdCr5CQnjIYTB4U1fkrXhQUDl9AoIeoruifgEoPxjmYeBWqDGan&#10;MoEsp8K6sE9j/0L458IxP5VCnuy/KZ4qcmdr4lSspbH+T93j+UpZlPyrA0V3suBgu0ueh2wNjmh2&#10;bnxO6Q283ufyl0e//QEAAP//AwBQSwMEFAAGAAgAAAAhAB0lXWTgAAAADAEAAA8AAABkcnMvZG93&#10;bnJldi54bWxMj01PwkAQhu8m/IfNkHiDbSECLd0SQ+SmolXvS3dpK93ZpjtA/fcOJ73Nx5N3nsk2&#10;g2vFxfah8aggnkYgLJbeNFgp+PzYTVYgAmk0uvVoFfzYAJt8dJfp1PgrvttLQZXgEAypVlATdamU&#10;oayt02HqO4u8O/reaeK2r6Tp9ZXDXStnUbSQTjfIF2rd2W1ty1Nxdgq+tsuCqPh+Kc3+tHt99hX5&#10;pzel7sfD4xoE2YH+YLjpszrk7HTwZzRBtAomcZzMmeVqtZyBYCRJkgcQh9tkMQeZZ/L/E/kvAAAA&#10;//8DAFBLAQItABQABgAIAAAAIQC2gziS/gAAAOEBAAATAAAAAAAAAAAAAAAAAAAAAABbQ29udGVu&#10;dF9UeXBlc10ueG1sUEsBAi0AFAAGAAgAAAAhADj9If/WAAAAlAEAAAsAAAAAAAAAAAAAAAAALwEA&#10;AF9yZWxzLy5yZWxzUEsBAi0AFAAGAAgAAAAhAKvxTur1AQAAPAQAAA4AAAAAAAAAAAAAAAAALgIA&#10;AGRycy9lMm9Eb2MueG1sUEsBAi0AFAAGAAgAAAAhAB0lXWTgAAAADAEAAA8AAAAAAAAAAAAAAAAA&#10;TwQAAGRycy9kb3ducmV2LnhtbFBLBQYAAAAABAAEAPMAAABcBQAAAAA=&#10;" strokecolor="#938953 [1614]" strokeweight="2.25pt"/>
            </w:pict>
          </mc:Fallback>
        </mc:AlternateContent>
      </w:r>
      <w:r w:rsidR="002F631C" w:rsidRPr="00D97FA6">
        <w:rPr>
          <w:noProof/>
          <w:lang w:val="en-US"/>
        </w:rPr>
        <w:drawing>
          <wp:anchor distT="0" distB="0" distL="114300" distR="114300" simplePos="0" relativeHeight="251659264" behindDoc="0" locked="0" layoutInCell="1" allowOverlap="1" wp14:anchorId="3B8B5404" wp14:editId="6B22EC46">
            <wp:simplePos x="0" y="0"/>
            <wp:positionH relativeFrom="column">
              <wp:posOffset>1557020</wp:posOffset>
            </wp:positionH>
            <wp:positionV relativeFrom="paragraph">
              <wp:posOffset>7663180</wp:posOffset>
            </wp:positionV>
            <wp:extent cx="2410460" cy="103124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460" cy="1031240"/>
                    </a:xfrm>
                    <a:prstGeom prst="rect">
                      <a:avLst/>
                    </a:prstGeom>
                    <a:noFill/>
                  </pic:spPr>
                </pic:pic>
              </a:graphicData>
            </a:graphic>
            <wp14:sizeRelH relativeFrom="page">
              <wp14:pctWidth>0</wp14:pctWidth>
            </wp14:sizeRelH>
            <wp14:sizeRelV relativeFrom="page">
              <wp14:pctHeight>0</wp14:pctHeight>
            </wp14:sizeRelV>
          </wp:anchor>
        </w:drawing>
      </w:r>
      <w:r w:rsidR="002F631C" w:rsidRPr="00D97FA6">
        <w:rPr>
          <w:noProof/>
          <w:lang w:val="en-US"/>
        </w:rPr>
        <w:drawing>
          <wp:anchor distT="0" distB="0" distL="114300" distR="114300" simplePos="0" relativeHeight="251658240" behindDoc="0" locked="0" layoutInCell="1" allowOverlap="1" wp14:anchorId="35CF3CEE" wp14:editId="6A6147E8">
            <wp:simplePos x="0" y="0"/>
            <wp:positionH relativeFrom="column">
              <wp:posOffset>62865</wp:posOffset>
            </wp:positionH>
            <wp:positionV relativeFrom="paragraph">
              <wp:posOffset>1924685</wp:posOffset>
            </wp:positionV>
            <wp:extent cx="5478780" cy="54159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478780" cy="5415915"/>
                    </a:xfrm>
                    <a:prstGeom prst="rect">
                      <a:avLst/>
                    </a:prstGeom>
                    <a:noFill/>
                  </pic:spPr>
                </pic:pic>
              </a:graphicData>
            </a:graphic>
            <wp14:sizeRelH relativeFrom="page">
              <wp14:pctWidth>0</wp14:pctWidth>
            </wp14:sizeRelH>
            <wp14:sizeRelV relativeFrom="page">
              <wp14:pctHeight>0</wp14:pctHeight>
            </wp14:sizeRelV>
          </wp:anchor>
        </w:drawing>
      </w:r>
      <w:r w:rsidR="00A655ED" w:rsidRPr="00D97FA6">
        <w:rPr>
          <w:sz w:val="72"/>
          <w:szCs w:val="72"/>
          <w:lang w:val="en-US"/>
        </w:rPr>
        <w:t xml:space="preserve">Where are the </w:t>
      </w:r>
      <w:r w:rsidR="00B41108" w:rsidRPr="00D97FA6">
        <w:rPr>
          <w:sz w:val="144"/>
          <w:szCs w:val="144"/>
          <w:lang w:val="en-US"/>
        </w:rPr>
        <w:t>MEXICA</w:t>
      </w:r>
    </w:p>
    <w:p w:rsidR="002F631C" w:rsidRPr="00D97FA6" w:rsidRDefault="00C43498" w:rsidP="00804526">
      <w:pPr>
        <w:jc w:val="both"/>
        <w:rPr>
          <w:lang w:val="en-US"/>
        </w:rPr>
      </w:pPr>
      <w:r w:rsidRPr="00D97FA6">
        <w:rPr>
          <w:noProof/>
          <w:lang w:val="en-US"/>
        </w:rPr>
        <w:lastRenderedPageBreak/>
        <w:drawing>
          <wp:anchor distT="0" distB="0" distL="114300" distR="114300" simplePos="0" relativeHeight="251660288" behindDoc="0" locked="0" layoutInCell="1" allowOverlap="1" wp14:anchorId="31107A21" wp14:editId="602A1E93">
            <wp:simplePos x="0" y="0"/>
            <wp:positionH relativeFrom="column">
              <wp:posOffset>-1905</wp:posOffset>
            </wp:positionH>
            <wp:positionV relativeFrom="paragraph">
              <wp:posOffset>2540</wp:posOffset>
            </wp:positionV>
            <wp:extent cx="2171700" cy="2895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pic:spPr>
                </pic:pic>
              </a:graphicData>
            </a:graphic>
            <wp14:sizeRelH relativeFrom="page">
              <wp14:pctWidth>0</wp14:pctWidth>
            </wp14:sizeRelH>
            <wp14:sizeRelV relativeFrom="page">
              <wp14:pctHeight>0</wp14:pctHeight>
            </wp14:sizeRelV>
          </wp:anchor>
        </w:drawing>
      </w:r>
    </w:p>
    <w:p w:rsidR="00A655ED" w:rsidRPr="00D97FA6" w:rsidRDefault="00A655ED" w:rsidP="00A655ED">
      <w:pPr>
        <w:keepNext/>
        <w:framePr w:dropCap="margin" w:lines="4" w:h="1270" w:hRule="exact" w:wrap="around" w:vAnchor="text" w:hAnchor="page" w:x="5186" w:y="34"/>
        <w:spacing w:after="0" w:line="1270" w:lineRule="exact"/>
        <w:jc w:val="both"/>
        <w:textAlignment w:val="baseline"/>
        <w:rPr>
          <w:position w:val="-14"/>
          <w:sz w:val="162"/>
          <w:lang w:val="en-US"/>
        </w:rPr>
      </w:pPr>
      <w:r w:rsidRPr="00D97FA6">
        <w:rPr>
          <w:position w:val="-14"/>
          <w:sz w:val="162"/>
          <w:lang w:val="en-US"/>
        </w:rPr>
        <w:t>I</w:t>
      </w:r>
    </w:p>
    <w:p w:rsidR="00A655ED" w:rsidRPr="00D97FA6" w:rsidRDefault="00A655ED" w:rsidP="00804526">
      <w:pPr>
        <w:jc w:val="both"/>
        <w:rPr>
          <w:lang w:val="en-US"/>
        </w:rPr>
      </w:pPr>
      <w:r w:rsidRPr="00D97FA6">
        <w:rPr>
          <w:lang w:val="en-US"/>
        </w:rPr>
        <w:t xml:space="preserve">t's interesting, that within the 62 indigenous peoples and 85 languages that </w:t>
      </w:r>
      <w:proofErr w:type="spellStart"/>
      <w:r w:rsidRPr="00D97FA6">
        <w:rPr>
          <w:lang w:val="en-US"/>
        </w:rPr>
        <w:t>INEGI</w:t>
      </w:r>
      <w:proofErr w:type="spellEnd"/>
      <w:r w:rsidRPr="00D97FA6">
        <w:rPr>
          <w:lang w:val="en-US"/>
        </w:rPr>
        <w:t xml:space="preserve"> recognizes in this country, the </w:t>
      </w:r>
      <w:proofErr w:type="spellStart"/>
      <w:r w:rsidR="000C4624" w:rsidRPr="00D97FA6">
        <w:rPr>
          <w:lang w:val="en-US"/>
        </w:rPr>
        <w:t>m</w:t>
      </w:r>
      <w:r w:rsidR="0091171D" w:rsidRPr="00D97FA6">
        <w:rPr>
          <w:lang w:val="en-US"/>
        </w:rPr>
        <w:t>exicas</w:t>
      </w:r>
      <w:proofErr w:type="spellEnd"/>
      <w:r w:rsidRPr="00D97FA6">
        <w:rPr>
          <w:lang w:val="en-US"/>
        </w:rPr>
        <w:t xml:space="preserve">, wrongly called Aztecs,  do not appear listed. Official figures claim that approximately 10% of "Mexicans" are indigenous, because they recognize to speak a native language. The question is: how many of the respondents speak another language and deny it out of embarrassment, and how many more, that do not speak a native language, culturally live under ancestral </w:t>
      </w:r>
      <w:r w:rsidR="00D97FA6">
        <w:rPr>
          <w:lang w:val="en-US"/>
        </w:rPr>
        <w:t xml:space="preserve">habits </w:t>
      </w:r>
      <w:r w:rsidRPr="00D97FA6">
        <w:rPr>
          <w:lang w:val="en-US"/>
        </w:rPr>
        <w:t xml:space="preserve">and customs? </w:t>
      </w:r>
      <w:proofErr w:type="gramStart"/>
      <w:r w:rsidRPr="00D97FA6">
        <w:rPr>
          <w:lang w:val="en-US"/>
        </w:rPr>
        <w:t>Mysteries of identity.</w:t>
      </w:r>
      <w:proofErr w:type="gramEnd"/>
    </w:p>
    <w:p w:rsidR="00A655ED" w:rsidRPr="00D97FA6" w:rsidRDefault="00A655ED" w:rsidP="00804526">
      <w:pPr>
        <w:jc w:val="both"/>
        <w:rPr>
          <w:lang w:val="en-US"/>
        </w:rPr>
      </w:pPr>
      <w:r w:rsidRPr="00D97FA6">
        <w:rPr>
          <w:lang w:val="en-US"/>
        </w:rPr>
        <w:t xml:space="preserve">It is significant that native peoples do not self-recognize themselves as "Mexicans". They are, as the case may be: Nahua, Maya, </w:t>
      </w:r>
      <w:proofErr w:type="spellStart"/>
      <w:r w:rsidRPr="00D97FA6">
        <w:rPr>
          <w:lang w:val="en-US"/>
        </w:rPr>
        <w:t>Zapotec</w:t>
      </w:r>
      <w:proofErr w:type="spellEnd"/>
      <w:r w:rsidRPr="00D97FA6">
        <w:rPr>
          <w:lang w:val="en-US"/>
        </w:rPr>
        <w:t xml:space="preserve">, Mixtec, Yaquis, </w:t>
      </w:r>
      <w:proofErr w:type="spellStart"/>
      <w:r w:rsidRPr="00D97FA6">
        <w:rPr>
          <w:lang w:val="en-US"/>
        </w:rPr>
        <w:t>Pames</w:t>
      </w:r>
      <w:proofErr w:type="spellEnd"/>
      <w:r w:rsidRPr="00D97FA6">
        <w:rPr>
          <w:lang w:val="en-US"/>
        </w:rPr>
        <w:t>, etc. Mexican comes from "</w:t>
      </w:r>
      <w:r w:rsidR="0091171D" w:rsidRPr="00D97FA6">
        <w:rPr>
          <w:lang w:val="en-US"/>
        </w:rPr>
        <w:t>Mexica</w:t>
      </w:r>
      <w:r w:rsidRPr="00D97FA6">
        <w:rPr>
          <w:lang w:val="en-US"/>
        </w:rPr>
        <w:t xml:space="preserve">", so that peoples </w:t>
      </w:r>
      <w:r w:rsidR="0091171D" w:rsidRPr="00D97FA6">
        <w:rPr>
          <w:lang w:val="en-US"/>
        </w:rPr>
        <w:t>who</w:t>
      </w:r>
      <w:r w:rsidRPr="00D97FA6">
        <w:rPr>
          <w:lang w:val="en-US"/>
        </w:rPr>
        <w:t xml:space="preserve"> have identity, language and culture, </w:t>
      </w:r>
      <w:r w:rsidR="0091171D" w:rsidRPr="00D97FA6">
        <w:rPr>
          <w:lang w:val="en-US"/>
        </w:rPr>
        <w:t xml:space="preserve">do </w:t>
      </w:r>
      <w:r w:rsidRPr="00D97FA6">
        <w:rPr>
          <w:lang w:val="en-US"/>
        </w:rPr>
        <w:t>not recognize</w:t>
      </w:r>
      <w:r w:rsidR="0091171D" w:rsidRPr="00D97FA6">
        <w:rPr>
          <w:lang w:val="en-US"/>
        </w:rPr>
        <w:t xml:space="preserve"> themselves </w:t>
      </w:r>
      <w:r w:rsidRPr="00D97FA6">
        <w:rPr>
          <w:lang w:val="en-US"/>
        </w:rPr>
        <w:t xml:space="preserve">as "Mexicans". </w:t>
      </w:r>
      <w:r w:rsidR="0091171D" w:rsidRPr="00D97FA6">
        <w:rPr>
          <w:lang w:val="en-US"/>
        </w:rPr>
        <w:t>So, w</w:t>
      </w:r>
      <w:r w:rsidRPr="00D97FA6">
        <w:rPr>
          <w:lang w:val="en-US"/>
        </w:rPr>
        <w:t xml:space="preserve">ho are then </w:t>
      </w:r>
      <w:r w:rsidR="00D97FA6">
        <w:rPr>
          <w:lang w:val="en-US"/>
        </w:rPr>
        <w:t xml:space="preserve">the </w:t>
      </w:r>
      <w:r w:rsidRPr="00D97FA6">
        <w:rPr>
          <w:lang w:val="en-US"/>
        </w:rPr>
        <w:t xml:space="preserve">Mexicans and where are the famous Mexica? </w:t>
      </w:r>
      <w:r w:rsidR="0091171D" w:rsidRPr="00D97FA6">
        <w:rPr>
          <w:lang w:val="en-US"/>
        </w:rPr>
        <w:t xml:space="preserve">Would then </w:t>
      </w:r>
      <w:r w:rsidRPr="00D97FA6">
        <w:rPr>
          <w:lang w:val="en-US"/>
        </w:rPr>
        <w:t xml:space="preserve">"Mexicans" </w:t>
      </w:r>
      <w:r w:rsidR="0091171D" w:rsidRPr="00D97FA6">
        <w:rPr>
          <w:lang w:val="en-US"/>
        </w:rPr>
        <w:t xml:space="preserve">be </w:t>
      </w:r>
      <w:r w:rsidRPr="00D97FA6">
        <w:rPr>
          <w:lang w:val="en-US"/>
        </w:rPr>
        <w:t xml:space="preserve">those who do not have any sense of identity and, could </w:t>
      </w:r>
      <w:r w:rsidR="0091171D" w:rsidRPr="00D97FA6">
        <w:rPr>
          <w:lang w:val="en-US"/>
        </w:rPr>
        <w:t xml:space="preserve">it </w:t>
      </w:r>
      <w:r w:rsidRPr="00D97FA6">
        <w:rPr>
          <w:lang w:val="en-US"/>
        </w:rPr>
        <w:t xml:space="preserve">be, that the real Mexica are hidden and </w:t>
      </w:r>
      <w:r w:rsidR="0091171D" w:rsidRPr="00D97FA6">
        <w:rPr>
          <w:lang w:val="en-US"/>
        </w:rPr>
        <w:t>c</w:t>
      </w:r>
      <w:r w:rsidRPr="00D97FA6">
        <w:rPr>
          <w:lang w:val="en-US"/>
        </w:rPr>
        <w:t>rouching in the "</w:t>
      </w:r>
      <w:r w:rsidR="0091171D" w:rsidRPr="00D97FA6">
        <w:rPr>
          <w:lang w:val="en-US"/>
        </w:rPr>
        <w:t>center</w:t>
      </w:r>
      <w:r w:rsidRPr="00D97FA6">
        <w:rPr>
          <w:lang w:val="en-US"/>
        </w:rPr>
        <w:t xml:space="preserve"> of the heart" of the colonizer </w:t>
      </w:r>
      <w:r w:rsidR="0091171D" w:rsidRPr="00D97FA6">
        <w:rPr>
          <w:lang w:val="en-US"/>
        </w:rPr>
        <w:t>monster</w:t>
      </w:r>
      <w:r w:rsidRPr="00D97FA6">
        <w:rPr>
          <w:lang w:val="en-US"/>
        </w:rPr>
        <w:t>.</w:t>
      </w:r>
    </w:p>
    <w:p w:rsidR="0091171D" w:rsidRPr="00D97FA6" w:rsidRDefault="0091171D" w:rsidP="00804526">
      <w:pPr>
        <w:jc w:val="both"/>
        <w:rPr>
          <w:lang w:val="en-US"/>
        </w:rPr>
      </w:pPr>
      <w:proofErr w:type="gramStart"/>
      <w:r w:rsidRPr="00D97FA6">
        <w:rPr>
          <w:lang w:val="en-US"/>
        </w:rPr>
        <w:t xml:space="preserve">Those who invented "Mexico and Mexicans", were </w:t>
      </w:r>
      <w:r w:rsidR="00D97FA6">
        <w:rPr>
          <w:lang w:val="en-US"/>
        </w:rPr>
        <w:t>c</w:t>
      </w:r>
      <w:r w:rsidRPr="00D97FA6">
        <w:rPr>
          <w:lang w:val="en-US"/>
        </w:rPr>
        <w:t xml:space="preserve">reoles in the early 19th century, while betraying their relatives the </w:t>
      </w:r>
      <w:proofErr w:type="spellStart"/>
      <w:r w:rsidRPr="00D97FA6">
        <w:rPr>
          <w:lang w:val="en-US"/>
        </w:rPr>
        <w:t>gachupines</w:t>
      </w:r>
      <w:proofErr w:type="spellEnd"/>
      <w:r w:rsidRPr="00D97FA6">
        <w:rPr>
          <w:rStyle w:val="FootnoteReference"/>
          <w:b/>
          <w:color w:val="365F91" w:themeColor="accent1" w:themeShade="BF"/>
          <w:lang w:val="en-US"/>
        </w:rPr>
        <w:footnoteReference w:id="1"/>
      </w:r>
      <w:r w:rsidRPr="00D97FA6">
        <w:rPr>
          <w:b/>
          <w:color w:val="548DD4" w:themeColor="text2" w:themeTint="99"/>
          <w:lang w:val="en-US"/>
        </w:rPr>
        <w:t xml:space="preserve"> </w:t>
      </w:r>
      <w:r w:rsidRPr="00D97FA6">
        <w:rPr>
          <w:lang w:val="en-US"/>
        </w:rPr>
        <w:t xml:space="preserve">and started a civil war, using indigenous peoples as cannon-fodder, which later, in its "official history", have called with euphemism, "War of </w:t>
      </w:r>
      <w:r w:rsidR="00D97FA6">
        <w:rPr>
          <w:lang w:val="en-US"/>
        </w:rPr>
        <w:t>I</w:t>
      </w:r>
      <w:r w:rsidRPr="00D97FA6">
        <w:rPr>
          <w:lang w:val="en-US"/>
        </w:rPr>
        <w:t>ndependence".</w:t>
      </w:r>
      <w:proofErr w:type="gramEnd"/>
      <w:r w:rsidRPr="00D97FA6">
        <w:rPr>
          <w:lang w:val="en-US"/>
        </w:rPr>
        <w:t xml:space="preserve"> But </w:t>
      </w:r>
      <w:r w:rsidR="00870001" w:rsidRPr="00D97FA6">
        <w:rPr>
          <w:lang w:val="en-US"/>
        </w:rPr>
        <w:t xml:space="preserve">a </w:t>
      </w:r>
      <w:r w:rsidR="00D97FA6">
        <w:rPr>
          <w:lang w:val="en-US"/>
        </w:rPr>
        <w:t>c</w:t>
      </w:r>
      <w:r w:rsidR="00870001" w:rsidRPr="00D97FA6">
        <w:rPr>
          <w:lang w:val="en-US"/>
        </w:rPr>
        <w:t xml:space="preserve">reole ideology against the </w:t>
      </w:r>
      <w:proofErr w:type="spellStart"/>
      <w:r w:rsidR="00870001" w:rsidRPr="00D97FA6">
        <w:rPr>
          <w:lang w:val="en-US"/>
        </w:rPr>
        <w:t>gachupines</w:t>
      </w:r>
      <w:proofErr w:type="spellEnd"/>
      <w:r w:rsidR="00870001" w:rsidRPr="00D97FA6">
        <w:rPr>
          <w:lang w:val="en-US"/>
        </w:rPr>
        <w:t xml:space="preserve"> started </w:t>
      </w:r>
      <w:r w:rsidRPr="00D97FA6">
        <w:rPr>
          <w:lang w:val="en-US"/>
        </w:rPr>
        <w:t>since the 18th century</w:t>
      </w:r>
      <w:r w:rsidR="00870001" w:rsidRPr="00D97FA6">
        <w:rPr>
          <w:lang w:val="en-US"/>
        </w:rPr>
        <w:t xml:space="preserve">, </w:t>
      </w:r>
      <w:r w:rsidRPr="00D97FA6">
        <w:rPr>
          <w:lang w:val="en-US"/>
        </w:rPr>
        <w:t xml:space="preserve">who had excluded them from </w:t>
      </w:r>
      <w:r w:rsidR="00C2059D" w:rsidRPr="00D97FA6">
        <w:rPr>
          <w:lang w:val="en-US"/>
        </w:rPr>
        <w:t xml:space="preserve">high level positions in </w:t>
      </w:r>
      <w:r w:rsidRPr="00D97FA6">
        <w:rPr>
          <w:lang w:val="en-US"/>
        </w:rPr>
        <w:t xml:space="preserve">Government, Church and the army. The caste system was </w:t>
      </w:r>
      <w:r w:rsidR="00C2059D" w:rsidRPr="00D97FA6">
        <w:rPr>
          <w:lang w:val="en-US"/>
        </w:rPr>
        <w:lastRenderedPageBreak/>
        <w:t xml:space="preserve">maliciously </w:t>
      </w:r>
      <w:r w:rsidRPr="00D97FA6">
        <w:rPr>
          <w:lang w:val="en-US"/>
        </w:rPr>
        <w:t xml:space="preserve">created by the Spanish Crown to permanently </w:t>
      </w:r>
      <w:r w:rsidR="00C2059D" w:rsidRPr="00D97FA6">
        <w:rPr>
          <w:lang w:val="en-US"/>
        </w:rPr>
        <w:t xml:space="preserve">confront its subjects </w:t>
      </w:r>
      <w:r w:rsidRPr="00D97FA6">
        <w:rPr>
          <w:lang w:val="en-US"/>
        </w:rPr>
        <w:t xml:space="preserve">in the Viceroyalties and </w:t>
      </w:r>
      <w:r w:rsidR="00C2059D" w:rsidRPr="00D97FA6">
        <w:rPr>
          <w:lang w:val="en-US"/>
        </w:rPr>
        <w:t>keep them from forming a</w:t>
      </w:r>
      <w:r w:rsidRPr="00D97FA6">
        <w:rPr>
          <w:lang w:val="en-US"/>
        </w:rPr>
        <w:t>lliance</w:t>
      </w:r>
      <w:r w:rsidR="00C2059D" w:rsidRPr="00D97FA6">
        <w:rPr>
          <w:lang w:val="en-US"/>
        </w:rPr>
        <w:t>s</w:t>
      </w:r>
      <w:r w:rsidRPr="00D97FA6">
        <w:rPr>
          <w:lang w:val="en-US"/>
        </w:rPr>
        <w:t xml:space="preserve"> against it.</w:t>
      </w:r>
    </w:p>
    <w:p w:rsidR="00C2059D" w:rsidRPr="00D97FA6" w:rsidRDefault="00C2059D" w:rsidP="00804526">
      <w:pPr>
        <w:jc w:val="both"/>
        <w:rPr>
          <w:lang w:val="en-US"/>
        </w:rPr>
      </w:pPr>
      <w:r w:rsidRPr="00D97FA6">
        <w:rPr>
          <w:noProof/>
          <w:lang w:val="en-US"/>
        </w:rPr>
        <w:drawing>
          <wp:anchor distT="0" distB="0" distL="114300" distR="114300" simplePos="0" relativeHeight="251661312" behindDoc="0" locked="0" layoutInCell="1" allowOverlap="1" wp14:anchorId="4AE3DE65" wp14:editId="22D79F3C">
            <wp:simplePos x="0" y="0"/>
            <wp:positionH relativeFrom="column">
              <wp:posOffset>-1905</wp:posOffset>
            </wp:positionH>
            <wp:positionV relativeFrom="paragraph">
              <wp:posOffset>11430</wp:posOffset>
            </wp:positionV>
            <wp:extent cx="2057400" cy="3329305"/>
            <wp:effectExtent l="0" t="0" r="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458" b="100000" l="9920" r="89544"/>
                              </a14:imgEffect>
                            </a14:imgLayer>
                          </a14:imgProps>
                        </a:ext>
                        <a:ext uri="{28A0092B-C50C-407E-A947-70E740481C1C}">
                          <a14:useLocalDpi xmlns:a14="http://schemas.microsoft.com/office/drawing/2010/main" val="0"/>
                        </a:ext>
                      </a:extLst>
                    </a:blip>
                    <a:srcRect l="13408" r="14194"/>
                    <a:stretch/>
                  </pic:blipFill>
                  <pic:spPr bwMode="auto">
                    <a:xfrm>
                      <a:off x="0" y="0"/>
                      <a:ext cx="2057400" cy="332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FA6">
        <w:rPr>
          <w:lang w:val="en-US"/>
        </w:rPr>
        <w:t xml:space="preserve">The Creole ideology is based on that </w:t>
      </w:r>
      <w:r w:rsidR="00D97FA6">
        <w:rPr>
          <w:lang w:val="en-US"/>
        </w:rPr>
        <w:t>"</w:t>
      </w:r>
      <w:r w:rsidRPr="00D97FA6">
        <w:rPr>
          <w:lang w:val="en-US"/>
        </w:rPr>
        <w:t xml:space="preserve">they" </w:t>
      </w:r>
      <w:r w:rsidR="00DD1401" w:rsidRPr="00D97FA6">
        <w:rPr>
          <w:lang w:val="en-US"/>
        </w:rPr>
        <w:t>are</w:t>
      </w:r>
      <w:r w:rsidRPr="00D97FA6">
        <w:rPr>
          <w:lang w:val="en-US"/>
        </w:rPr>
        <w:t xml:space="preserve"> the true natives in these lands and not the </w:t>
      </w:r>
      <w:proofErr w:type="spellStart"/>
      <w:r w:rsidRPr="00D97FA6">
        <w:rPr>
          <w:lang w:val="en-US"/>
        </w:rPr>
        <w:t>gachupines</w:t>
      </w:r>
      <w:proofErr w:type="spellEnd"/>
      <w:r w:rsidRPr="00D97FA6">
        <w:rPr>
          <w:lang w:val="en-US"/>
        </w:rPr>
        <w:t>. The original peoples, in this "ideologic</w:t>
      </w:r>
      <w:r w:rsidR="00315A90" w:rsidRPr="00D97FA6">
        <w:rPr>
          <w:lang w:val="en-US"/>
        </w:rPr>
        <w:t>al</w:t>
      </w:r>
      <w:r w:rsidRPr="00D97FA6">
        <w:rPr>
          <w:lang w:val="en-US"/>
        </w:rPr>
        <w:t>-politic</w:t>
      </w:r>
      <w:r w:rsidR="00315A90" w:rsidRPr="00D97FA6">
        <w:rPr>
          <w:lang w:val="en-US"/>
        </w:rPr>
        <w:t>al</w:t>
      </w:r>
      <w:r w:rsidRPr="00D97FA6">
        <w:rPr>
          <w:lang w:val="en-US"/>
        </w:rPr>
        <w:t xml:space="preserve">-economic" </w:t>
      </w:r>
      <w:r w:rsidR="00315A90" w:rsidRPr="00D97FA6">
        <w:rPr>
          <w:lang w:val="en-US"/>
        </w:rPr>
        <w:t xml:space="preserve">case, were never taken into consideration </w:t>
      </w:r>
      <w:r w:rsidRPr="00D97FA6">
        <w:rPr>
          <w:lang w:val="en-US"/>
        </w:rPr>
        <w:t xml:space="preserve">(still </w:t>
      </w:r>
      <w:r w:rsidR="00315A90" w:rsidRPr="00D97FA6">
        <w:rPr>
          <w:lang w:val="en-US"/>
        </w:rPr>
        <w:t>are not</w:t>
      </w:r>
      <w:r w:rsidRPr="00D97FA6">
        <w:rPr>
          <w:lang w:val="en-US"/>
        </w:rPr>
        <w:t xml:space="preserve">). It was a struggle between </w:t>
      </w:r>
      <w:proofErr w:type="spellStart"/>
      <w:r w:rsidRPr="00D97FA6">
        <w:rPr>
          <w:lang w:val="en-US"/>
        </w:rPr>
        <w:t>gachupines</w:t>
      </w:r>
      <w:proofErr w:type="spellEnd"/>
      <w:r w:rsidRPr="00D97FA6">
        <w:rPr>
          <w:lang w:val="en-US"/>
        </w:rPr>
        <w:t xml:space="preserve"> in power </w:t>
      </w:r>
      <w:r w:rsidR="00315A90" w:rsidRPr="00D97FA6">
        <w:rPr>
          <w:lang w:val="en-US"/>
        </w:rPr>
        <w:t>and c</w:t>
      </w:r>
      <w:r w:rsidRPr="00D97FA6">
        <w:rPr>
          <w:lang w:val="en-US"/>
        </w:rPr>
        <w:t xml:space="preserve">reoles </w:t>
      </w:r>
      <w:r w:rsidR="00315A90" w:rsidRPr="00D97FA6">
        <w:rPr>
          <w:lang w:val="en-US"/>
        </w:rPr>
        <w:t xml:space="preserve">fighting </w:t>
      </w:r>
      <w:r w:rsidRPr="00D97FA6">
        <w:rPr>
          <w:lang w:val="en-US"/>
        </w:rPr>
        <w:t xml:space="preserve">for access to it. The "father" of the Creole ideology was Francisco Javier </w:t>
      </w:r>
      <w:proofErr w:type="spellStart"/>
      <w:r w:rsidRPr="00D97FA6">
        <w:rPr>
          <w:lang w:val="en-US"/>
        </w:rPr>
        <w:t>Clavijero</w:t>
      </w:r>
      <w:proofErr w:type="spellEnd"/>
      <w:r w:rsidRPr="00D97FA6">
        <w:rPr>
          <w:lang w:val="en-US"/>
        </w:rPr>
        <w:t>. Concepts such as "</w:t>
      </w:r>
      <w:r w:rsidR="00315A90" w:rsidRPr="00D97FA6">
        <w:rPr>
          <w:lang w:val="en-US"/>
        </w:rPr>
        <w:t xml:space="preserve">creole </w:t>
      </w:r>
      <w:r w:rsidRPr="00D97FA6">
        <w:rPr>
          <w:lang w:val="en-US"/>
        </w:rPr>
        <w:t>maize" or "</w:t>
      </w:r>
      <w:r w:rsidR="00315A90" w:rsidRPr="00D97FA6">
        <w:rPr>
          <w:lang w:val="en-US"/>
        </w:rPr>
        <w:t>c</w:t>
      </w:r>
      <w:r w:rsidRPr="00D97FA6">
        <w:rPr>
          <w:lang w:val="en-US"/>
        </w:rPr>
        <w:t>reole nut", is a good example to understand that</w:t>
      </w:r>
      <w:r w:rsidR="00D97FA6">
        <w:rPr>
          <w:lang w:val="en-US"/>
        </w:rPr>
        <w:t xml:space="preserve"> the </w:t>
      </w:r>
      <w:r w:rsidRPr="00D97FA6">
        <w:rPr>
          <w:lang w:val="en-US"/>
        </w:rPr>
        <w:t>"</w:t>
      </w:r>
      <w:r w:rsidR="00315A90" w:rsidRPr="00D97FA6">
        <w:rPr>
          <w:lang w:val="en-US"/>
        </w:rPr>
        <w:t>own</w:t>
      </w:r>
      <w:r w:rsidRPr="00D97FA6">
        <w:rPr>
          <w:lang w:val="en-US"/>
        </w:rPr>
        <w:t>-original" of these lands</w:t>
      </w:r>
      <w:r w:rsidR="00315A90" w:rsidRPr="00D97FA6">
        <w:rPr>
          <w:lang w:val="en-US"/>
        </w:rPr>
        <w:t xml:space="preserve">, for the creoles </w:t>
      </w:r>
      <w:r w:rsidRPr="00D97FA6">
        <w:rPr>
          <w:lang w:val="en-US"/>
        </w:rPr>
        <w:t xml:space="preserve">was, </w:t>
      </w:r>
      <w:r w:rsidR="00D97FA6">
        <w:rPr>
          <w:lang w:val="en-US"/>
        </w:rPr>
        <w:t>c</w:t>
      </w:r>
      <w:r w:rsidRPr="00D97FA6">
        <w:rPr>
          <w:lang w:val="en-US"/>
        </w:rPr>
        <w:t>reole</w:t>
      </w:r>
      <w:r w:rsidR="00D97FA6" w:rsidRPr="00D97FA6">
        <w:rPr>
          <w:lang w:val="en-US"/>
        </w:rPr>
        <w:t>!</w:t>
      </w:r>
      <w:r w:rsidRPr="00D97FA6">
        <w:rPr>
          <w:lang w:val="en-US"/>
        </w:rPr>
        <w:t xml:space="preserve"> </w:t>
      </w:r>
      <w:r w:rsidR="00DD1401" w:rsidRPr="00D97FA6">
        <w:rPr>
          <w:lang w:val="en-US"/>
        </w:rPr>
        <w:t>Not</w:t>
      </w:r>
      <w:r w:rsidRPr="00D97FA6">
        <w:rPr>
          <w:lang w:val="en-US"/>
        </w:rPr>
        <w:t xml:space="preserve"> the indigenous or </w:t>
      </w:r>
      <w:proofErr w:type="spellStart"/>
      <w:r w:rsidRPr="00D97FA6">
        <w:rPr>
          <w:lang w:val="en-US"/>
        </w:rPr>
        <w:t>anahuaca</w:t>
      </w:r>
      <w:proofErr w:type="spellEnd"/>
      <w:r w:rsidRPr="00D97FA6">
        <w:rPr>
          <w:lang w:val="en-US"/>
        </w:rPr>
        <w:t xml:space="preserve">. The </w:t>
      </w:r>
      <w:proofErr w:type="spellStart"/>
      <w:r w:rsidR="00315A90" w:rsidRPr="00D97FA6">
        <w:rPr>
          <w:lang w:val="en-US"/>
        </w:rPr>
        <w:t>gachupin</w:t>
      </w:r>
      <w:proofErr w:type="spellEnd"/>
      <w:r w:rsidR="00315A90" w:rsidRPr="00D97FA6">
        <w:rPr>
          <w:lang w:val="en-US"/>
        </w:rPr>
        <w:t xml:space="preserve"> </w:t>
      </w:r>
      <w:r w:rsidRPr="00D97FA6">
        <w:rPr>
          <w:lang w:val="en-US"/>
        </w:rPr>
        <w:t xml:space="preserve">was </w:t>
      </w:r>
      <w:r w:rsidR="00315A90" w:rsidRPr="00D97FA6">
        <w:rPr>
          <w:lang w:val="en-US"/>
        </w:rPr>
        <w:t xml:space="preserve">from </w:t>
      </w:r>
      <w:r w:rsidRPr="00D97FA6">
        <w:rPr>
          <w:lang w:val="en-US"/>
        </w:rPr>
        <w:t>"castil</w:t>
      </w:r>
      <w:r w:rsidR="00315A90" w:rsidRPr="00D97FA6">
        <w:rPr>
          <w:lang w:val="en-US"/>
        </w:rPr>
        <w:t>e</w:t>
      </w:r>
      <w:r w:rsidRPr="00D97FA6">
        <w:rPr>
          <w:lang w:val="en-US"/>
        </w:rPr>
        <w:t>", the original</w:t>
      </w:r>
      <w:r w:rsidR="00315A90" w:rsidRPr="00D97FA6">
        <w:rPr>
          <w:lang w:val="en-US"/>
        </w:rPr>
        <w:t xml:space="preserve"> here</w:t>
      </w:r>
      <w:r w:rsidRPr="00D97FA6">
        <w:rPr>
          <w:lang w:val="en-US"/>
        </w:rPr>
        <w:t xml:space="preserve">, was "the </w:t>
      </w:r>
      <w:r w:rsidR="00315A90" w:rsidRPr="00D97FA6">
        <w:rPr>
          <w:lang w:val="en-US"/>
        </w:rPr>
        <w:t>c</w:t>
      </w:r>
      <w:r w:rsidRPr="00D97FA6">
        <w:rPr>
          <w:lang w:val="en-US"/>
        </w:rPr>
        <w:t xml:space="preserve">reole". And to this day they still unconsciously use </w:t>
      </w:r>
      <w:r w:rsidR="00315A90" w:rsidRPr="00D97FA6">
        <w:rPr>
          <w:lang w:val="en-US"/>
        </w:rPr>
        <w:t xml:space="preserve">these </w:t>
      </w:r>
      <w:r w:rsidRPr="00D97FA6">
        <w:rPr>
          <w:lang w:val="en-US"/>
        </w:rPr>
        <w:t>misconceptions, coloniz</w:t>
      </w:r>
      <w:r w:rsidR="00315A90" w:rsidRPr="00D97FA6">
        <w:rPr>
          <w:lang w:val="en-US"/>
        </w:rPr>
        <w:t>ing</w:t>
      </w:r>
      <w:r w:rsidRPr="00D97FA6">
        <w:rPr>
          <w:lang w:val="en-US"/>
        </w:rPr>
        <w:t xml:space="preserve"> and </w:t>
      </w:r>
      <w:r w:rsidR="00315A90" w:rsidRPr="00D97FA6">
        <w:rPr>
          <w:lang w:val="en-US"/>
        </w:rPr>
        <w:t>intended to exclude.</w:t>
      </w:r>
    </w:p>
    <w:p w:rsidR="00017946" w:rsidRPr="00D97FA6" w:rsidRDefault="00315A90" w:rsidP="00804526">
      <w:pPr>
        <w:jc w:val="both"/>
        <w:rPr>
          <w:lang w:val="en-US"/>
        </w:rPr>
      </w:pPr>
      <w:r w:rsidRPr="00D97FA6">
        <w:rPr>
          <w:lang w:val="en-US"/>
        </w:rPr>
        <w:t xml:space="preserve">For those of "castile", their "ancestral" origins placed them in "the Greco-Roman" culture; the creoles on the other hand, invented a "great ancient and ancestral culture, the most powerful and dominating in all the Anahuac", not more nor less than... the Mexica! </w:t>
      </w:r>
      <w:proofErr w:type="gramStart"/>
      <w:r w:rsidRPr="00D97FA6">
        <w:rPr>
          <w:lang w:val="en-US"/>
        </w:rPr>
        <w:t>Those</w:t>
      </w:r>
      <w:proofErr w:type="gramEnd"/>
      <w:r w:rsidRPr="00D97FA6">
        <w:rPr>
          <w:lang w:val="en-US"/>
        </w:rPr>
        <w:t xml:space="preserve"> who their ancestors, conquerors and early settlers allegedly defeated as one of "great civilizing achievements of the West" </w:t>
      </w:r>
      <w:r w:rsidR="00A86FAA" w:rsidRPr="00D97FA6">
        <w:rPr>
          <w:lang w:val="en-US"/>
        </w:rPr>
        <w:t xml:space="preserve">Not </w:t>
      </w:r>
      <w:r w:rsidRPr="00D97FA6">
        <w:rPr>
          <w:lang w:val="en-US"/>
        </w:rPr>
        <w:t>more nor less. That is the ideological origin of the "Aztecs".</w:t>
      </w:r>
    </w:p>
    <w:p w:rsidR="00A86FAA" w:rsidRPr="00D97FA6" w:rsidRDefault="00A86FAA" w:rsidP="00804526">
      <w:pPr>
        <w:jc w:val="both"/>
        <w:rPr>
          <w:lang w:val="en-US"/>
        </w:rPr>
      </w:pPr>
      <w:r w:rsidRPr="00D97FA6">
        <w:rPr>
          <w:lang w:val="en-US"/>
        </w:rPr>
        <w:t>Thus, the "Aztecs" appeared as the most important culture of "Pre-Hispanic Mexico", grotesque creole concept in the history of the Anahuac, because the "</w:t>
      </w:r>
      <w:proofErr w:type="spellStart"/>
      <w:r w:rsidRPr="00D97FA6">
        <w:rPr>
          <w:lang w:val="en-US"/>
        </w:rPr>
        <w:t>prehispanic</w:t>
      </w:r>
      <w:proofErr w:type="spellEnd"/>
      <w:r w:rsidRPr="00D97FA6">
        <w:rPr>
          <w:lang w:val="en-US"/>
        </w:rPr>
        <w:t xml:space="preserve">" name devalues and loses its essence, the </w:t>
      </w:r>
      <w:proofErr w:type="spellStart"/>
      <w:r w:rsidRPr="00D97FA6">
        <w:rPr>
          <w:lang w:val="en-US"/>
        </w:rPr>
        <w:t>anahuaca</w:t>
      </w:r>
      <w:proofErr w:type="spellEnd"/>
      <w:r w:rsidRPr="00D97FA6">
        <w:rPr>
          <w:lang w:val="en-US"/>
        </w:rPr>
        <w:t xml:space="preserve">, only is and exists as of the arrival of the invaders. The creoles began to recreate a mythical Mexico-Tenochtitlan, in texts and illustrations of that era, depicted the "Aztecs" as "the </w:t>
      </w:r>
      <w:proofErr w:type="spellStart"/>
      <w:r w:rsidRPr="00D97FA6">
        <w:rPr>
          <w:lang w:val="en-US"/>
        </w:rPr>
        <w:t>prehispanic-greeks</w:t>
      </w:r>
      <w:proofErr w:type="spellEnd"/>
      <w:r w:rsidRPr="00D97FA6">
        <w:rPr>
          <w:lang w:val="en-US"/>
        </w:rPr>
        <w:t xml:space="preserve">", with metal helmets, capes, spears and </w:t>
      </w:r>
      <w:r w:rsidRPr="00D97FA6">
        <w:rPr>
          <w:lang w:val="en-US"/>
        </w:rPr>
        <w:lastRenderedPageBreak/>
        <w:t xml:space="preserve">shields very similar to the illustrations of the classical Greece. The creoles needed to glorify their "supposed ancient past", against the </w:t>
      </w:r>
      <w:proofErr w:type="spellStart"/>
      <w:r w:rsidRPr="00D97FA6">
        <w:rPr>
          <w:lang w:val="en-US"/>
        </w:rPr>
        <w:t>gachupines</w:t>
      </w:r>
      <w:proofErr w:type="spellEnd"/>
      <w:r w:rsidRPr="00D97FA6">
        <w:rPr>
          <w:lang w:val="en-US"/>
        </w:rPr>
        <w:t>.</w:t>
      </w:r>
    </w:p>
    <w:p w:rsidR="00A86FAA" w:rsidRPr="00D97FA6" w:rsidRDefault="00A86FAA" w:rsidP="00804526">
      <w:pPr>
        <w:jc w:val="both"/>
        <w:rPr>
          <w:lang w:val="en-US"/>
        </w:rPr>
      </w:pPr>
      <w:r w:rsidRPr="00D97FA6">
        <w:rPr>
          <w:noProof/>
          <w:lang w:val="en-US"/>
        </w:rPr>
        <w:drawing>
          <wp:anchor distT="0" distB="0" distL="114300" distR="114300" simplePos="0" relativeHeight="251662336" behindDoc="0" locked="0" layoutInCell="1" allowOverlap="1" wp14:anchorId="450492C5" wp14:editId="5B7F5E77">
            <wp:simplePos x="0" y="0"/>
            <wp:positionH relativeFrom="column">
              <wp:posOffset>-1905</wp:posOffset>
            </wp:positionH>
            <wp:positionV relativeFrom="paragraph">
              <wp:posOffset>4445</wp:posOffset>
            </wp:positionV>
            <wp:extent cx="2977515" cy="29610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515" cy="2961005"/>
                    </a:xfrm>
                    <a:prstGeom prst="rect">
                      <a:avLst/>
                    </a:prstGeom>
                    <a:noFill/>
                  </pic:spPr>
                </pic:pic>
              </a:graphicData>
            </a:graphic>
            <wp14:sizeRelH relativeFrom="page">
              <wp14:pctWidth>0</wp14:pctWidth>
            </wp14:sizeRelH>
            <wp14:sizeRelV relativeFrom="page">
              <wp14:pctHeight>0</wp14:pctHeight>
            </wp14:sizeRelV>
          </wp:anchor>
        </w:drawing>
      </w:r>
      <w:r w:rsidRPr="00D97FA6">
        <w:rPr>
          <w:lang w:val="en-US"/>
        </w:rPr>
        <w:t>The "</w:t>
      </w:r>
      <w:r w:rsidR="00D97FA6">
        <w:rPr>
          <w:lang w:val="en-US"/>
        </w:rPr>
        <w:t>c</w:t>
      </w:r>
      <w:r w:rsidRPr="00D97FA6">
        <w:rPr>
          <w:lang w:val="en-US"/>
        </w:rPr>
        <w:t xml:space="preserve">reole official history", which began with </w:t>
      </w:r>
      <w:proofErr w:type="spellStart"/>
      <w:r w:rsidRPr="00D97FA6">
        <w:rPr>
          <w:lang w:val="en-US"/>
        </w:rPr>
        <w:t>Porfirio</w:t>
      </w:r>
      <w:proofErr w:type="spellEnd"/>
      <w:r w:rsidRPr="00D97FA6">
        <w:rPr>
          <w:lang w:val="en-US"/>
        </w:rPr>
        <w:t xml:space="preserve"> </w:t>
      </w:r>
      <w:proofErr w:type="spellStart"/>
      <w:r w:rsidRPr="00D97FA6">
        <w:rPr>
          <w:lang w:val="en-US"/>
        </w:rPr>
        <w:t>Díaz</w:t>
      </w:r>
      <w:proofErr w:type="spellEnd"/>
      <w:r w:rsidRPr="00D97FA6">
        <w:rPr>
          <w:lang w:val="en-US"/>
        </w:rPr>
        <w:t xml:space="preserve"> and his book of State, "Mexico through the centuries" (1884), describes among myths and fantasies a "pre-Hispanic Mexico" basically in the Mexica. </w:t>
      </w:r>
      <w:proofErr w:type="gramStart"/>
      <w:r w:rsidRPr="00D97FA6">
        <w:rPr>
          <w:lang w:val="en-US"/>
        </w:rPr>
        <w:t>And from there to the current textbooks.</w:t>
      </w:r>
      <w:proofErr w:type="gramEnd"/>
      <w:r w:rsidRPr="00D97FA6">
        <w:rPr>
          <w:lang w:val="en-US"/>
        </w:rPr>
        <w:t xml:space="preserve"> The Maya, </w:t>
      </w:r>
      <w:proofErr w:type="spellStart"/>
      <w:r w:rsidRPr="00D97FA6">
        <w:rPr>
          <w:lang w:val="en-US"/>
        </w:rPr>
        <w:t>Zapotec</w:t>
      </w:r>
      <w:proofErr w:type="spellEnd"/>
      <w:r w:rsidRPr="00D97FA6">
        <w:rPr>
          <w:lang w:val="en-US"/>
        </w:rPr>
        <w:t xml:space="preserve">, Mixtec, </w:t>
      </w:r>
      <w:proofErr w:type="spellStart"/>
      <w:r w:rsidRPr="00D97FA6">
        <w:rPr>
          <w:lang w:val="en-US"/>
        </w:rPr>
        <w:t>Purépecha</w:t>
      </w:r>
      <w:proofErr w:type="spellEnd"/>
      <w:r w:rsidRPr="00D97FA6">
        <w:rPr>
          <w:lang w:val="en-US"/>
        </w:rPr>
        <w:t xml:space="preserve"> and other peoples only remained as scenic decoration, and only for investigation of foreign experts. It can clearly be seen in the muse</w:t>
      </w:r>
      <w:r w:rsidR="00D97FA6">
        <w:rPr>
          <w:lang w:val="en-US"/>
        </w:rPr>
        <w:t>um-</w:t>
      </w:r>
      <w:r w:rsidRPr="00D97FA6">
        <w:rPr>
          <w:lang w:val="en-US"/>
        </w:rPr>
        <w:t xml:space="preserve">graphic script of the National Museum of anthropology and history, where on the ground floor </w:t>
      </w:r>
      <w:r w:rsidR="008305FB" w:rsidRPr="00D97FA6">
        <w:rPr>
          <w:lang w:val="en-US"/>
        </w:rPr>
        <w:t xml:space="preserve">are the </w:t>
      </w:r>
      <w:r w:rsidRPr="00D97FA6">
        <w:rPr>
          <w:lang w:val="en-US"/>
        </w:rPr>
        <w:t>"</w:t>
      </w:r>
      <w:r w:rsidR="008305FB" w:rsidRPr="00D97FA6">
        <w:rPr>
          <w:lang w:val="en-US"/>
        </w:rPr>
        <w:t xml:space="preserve">dead </w:t>
      </w:r>
      <w:proofErr w:type="spellStart"/>
      <w:r w:rsidR="008305FB" w:rsidRPr="00D97FA6">
        <w:rPr>
          <w:lang w:val="en-US"/>
        </w:rPr>
        <w:t>i</w:t>
      </w:r>
      <w:r w:rsidRPr="00D97FA6">
        <w:rPr>
          <w:lang w:val="en-US"/>
        </w:rPr>
        <w:t>ndians</w:t>
      </w:r>
      <w:proofErr w:type="spellEnd"/>
      <w:r w:rsidR="008305FB" w:rsidRPr="00D97FA6">
        <w:rPr>
          <w:lang w:val="en-US"/>
        </w:rPr>
        <w:t xml:space="preserve"> </w:t>
      </w:r>
      <w:r w:rsidRPr="00D97FA6">
        <w:rPr>
          <w:lang w:val="en-US"/>
        </w:rPr>
        <w:t xml:space="preserve">" that have given glory to the </w:t>
      </w:r>
      <w:r w:rsidR="008305FB" w:rsidRPr="00D97FA6">
        <w:rPr>
          <w:lang w:val="en-US"/>
        </w:rPr>
        <w:t>c</w:t>
      </w:r>
      <w:r w:rsidRPr="00D97FA6">
        <w:rPr>
          <w:lang w:val="en-US"/>
        </w:rPr>
        <w:t xml:space="preserve">reole State and money from tourism. Occupying the </w:t>
      </w:r>
      <w:r w:rsidR="008305FB" w:rsidRPr="00D97FA6">
        <w:rPr>
          <w:lang w:val="en-US"/>
        </w:rPr>
        <w:t xml:space="preserve">most </w:t>
      </w:r>
      <w:r w:rsidRPr="00D97FA6">
        <w:rPr>
          <w:lang w:val="en-US"/>
        </w:rPr>
        <w:t xml:space="preserve">important </w:t>
      </w:r>
      <w:r w:rsidR="008305FB" w:rsidRPr="00D97FA6">
        <w:rPr>
          <w:lang w:val="en-US"/>
        </w:rPr>
        <w:t xml:space="preserve">and central location the Mexica </w:t>
      </w:r>
      <w:r w:rsidRPr="00D97FA6">
        <w:rPr>
          <w:lang w:val="en-US"/>
        </w:rPr>
        <w:t>room. And on the second floor, "Indians reluctant to progress", opposed to the "economic development projects" in their lands. By the way, on the second floor "modern Indians", have no face</w:t>
      </w:r>
      <w:r w:rsidR="008305FB" w:rsidRPr="00D97FA6">
        <w:rPr>
          <w:lang w:val="en-US"/>
        </w:rPr>
        <w:t xml:space="preserve">, noted </w:t>
      </w:r>
      <w:r w:rsidRPr="00D97FA6">
        <w:rPr>
          <w:lang w:val="en-US"/>
        </w:rPr>
        <w:t xml:space="preserve">Dr. Guillermo </w:t>
      </w:r>
      <w:proofErr w:type="spellStart"/>
      <w:r w:rsidRPr="00D97FA6">
        <w:rPr>
          <w:lang w:val="en-US"/>
        </w:rPr>
        <w:t>Bonfil</w:t>
      </w:r>
      <w:proofErr w:type="spellEnd"/>
      <w:r w:rsidRPr="00D97FA6">
        <w:rPr>
          <w:lang w:val="en-US"/>
        </w:rPr>
        <w:t xml:space="preserve"> </w:t>
      </w:r>
      <w:proofErr w:type="spellStart"/>
      <w:r w:rsidRPr="00D97FA6">
        <w:rPr>
          <w:lang w:val="en-US"/>
        </w:rPr>
        <w:t>Batalla</w:t>
      </w:r>
      <w:proofErr w:type="spellEnd"/>
      <w:r w:rsidRPr="00D97FA6">
        <w:rPr>
          <w:lang w:val="en-US"/>
        </w:rPr>
        <w:t>, in his day.</w:t>
      </w:r>
    </w:p>
    <w:p w:rsidR="00017946" w:rsidRPr="00D97FA6" w:rsidRDefault="008305FB" w:rsidP="00804526">
      <w:pPr>
        <w:jc w:val="both"/>
        <w:rPr>
          <w:lang w:val="en-US"/>
        </w:rPr>
      </w:pPr>
      <w:r w:rsidRPr="00D97FA6">
        <w:rPr>
          <w:lang w:val="en-US"/>
        </w:rPr>
        <w:t xml:space="preserve">The de-colonized history of the </w:t>
      </w:r>
      <w:proofErr w:type="spellStart"/>
      <w:r w:rsidRPr="00D97FA6">
        <w:rPr>
          <w:lang w:val="en-US"/>
        </w:rPr>
        <w:t>Cem</w:t>
      </w:r>
      <w:proofErr w:type="spellEnd"/>
      <w:r w:rsidRPr="00D97FA6">
        <w:rPr>
          <w:lang w:val="en-US"/>
        </w:rPr>
        <w:t xml:space="preserve"> Anahuac</w:t>
      </w:r>
      <w:r w:rsidRPr="00D97FA6">
        <w:rPr>
          <w:rStyle w:val="FootnoteReference"/>
          <w:b/>
          <w:color w:val="365F91" w:themeColor="accent1" w:themeShade="BF"/>
          <w:lang w:val="en-US"/>
        </w:rPr>
        <w:footnoteReference w:id="2"/>
      </w:r>
      <w:r w:rsidRPr="00D97FA6">
        <w:rPr>
          <w:b/>
          <w:color w:val="548DD4" w:themeColor="text2" w:themeTint="99"/>
          <w:lang w:val="en-US"/>
        </w:rPr>
        <w:t xml:space="preserve"> </w:t>
      </w:r>
      <w:r w:rsidRPr="00D97FA6">
        <w:rPr>
          <w:lang w:val="en-US"/>
        </w:rPr>
        <w:t xml:space="preserve"> recognizes peoples far more numerous and more powerful warriors than the Aztecs in 1519. We can refer to the Maya or the </w:t>
      </w:r>
      <w:proofErr w:type="spellStart"/>
      <w:r w:rsidRPr="00D97FA6">
        <w:rPr>
          <w:lang w:val="en-US"/>
        </w:rPr>
        <w:t>Purepecha</w:t>
      </w:r>
      <w:proofErr w:type="spellEnd"/>
      <w:r w:rsidRPr="00D97FA6">
        <w:rPr>
          <w:lang w:val="en-US"/>
        </w:rPr>
        <w:t xml:space="preserve"> </w:t>
      </w:r>
      <w:r w:rsidR="00973A1A" w:rsidRPr="00D97FA6">
        <w:rPr>
          <w:lang w:val="en-US"/>
        </w:rPr>
        <w:t>Peoples</w:t>
      </w:r>
      <w:r w:rsidRPr="00D97FA6">
        <w:rPr>
          <w:lang w:val="en-US"/>
        </w:rPr>
        <w:t xml:space="preserve">. Then, what is the reason that the </w:t>
      </w:r>
      <w:proofErr w:type="spellStart"/>
      <w:r w:rsidR="00973A1A">
        <w:rPr>
          <w:lang w:val="en-US"/>
        </w:rPr>
        <w:t>mexicas</w:t>
      </w:r>
      <w:proofErr w:type="spellEnd"/>
      <w:r w:rsidR="00973A1A">
        <w:rPr>
          <w:lang w:val="en-US"/>
        </w:rPr>
        <w:t xml:space="preserve"> </w:t>
      </w:r>
      <w:r w:rsidRPr="00D97FA6">
        <w:rPr>
          <w:lang w:val="en-US"/>
        </w:rPr>
        <w:t xml:space="preserve">appear on "sources" as the most important people. </w:t>
      </w:r>
      <w:proofErr w:type="gramStart"/>
      <w:r w:rsidRPr="00D97FA6">
        <w:rPr>
          <w:lang w:val="en-US"/>
        </w:rPr>
        <w:t xml:space="preserve">Simply because they were conquered first by the invaders and </w:t>
      </w:r>
      <w:r w:rsidRPr="00D97FA6">
        <w:rPr>
          <w:lang w:val="en-US"/>
        </w:rPr>
        <w:lastRenderedPageBreak/>
        <w:t xml:space="preserve">"studied", as </w:t>
      </w:r>
      <w:proofErr w:type="spellStart"/>
      <w:r w:rsidRPr="00D97FA6">
        <w:rPr>
          <w:lang w:val="en-US"/>
        </w:rPr>
        <w:t>Sahagún</w:t>
      </w:r>
      <w:proofErr w:type="spellEnd"/>
      <w:r w:rsidRPr="00D97FA6">
        <w:rPr>
          <w:rStyle w:val="FootnoteReference"/>
          <w:b/>
          <w:color w:val="365F91" w:themeColor="accent1" w:themeShade="BF"/>
          <w:lang w:val="en-US"/>
        </w:rPr>
        <w:footnoteReference w:id="3"/>
      </w:r>
      <w:r w:rsidRPr="00D97FA6">
        <w:rPr>
          <w:lang w:val="en-US"/>
        </w:rPr>
        <w:t xml:space="preserve"> wrote, "</w:t>
      </w:r>
      <w:r w:rsidR="00973A1A">
        <w:rPr>
          <w:lang w:val="en-US"/>
        </w:rPr>
        <w:t xml:space="preserve">to </w:t>
      </w:r>
      <w:r w:rsidRPr="00D97FA6">
        <w:rPr>
          <w:lang w:val="en-US"/>
        </w:rPr>
        <w:t>be</w:t>
      </w:r>
      <w:r w:rsidR="00973A1A">
        <w:rPr>
          <w:lang w:val="en-US"/>
        </w:rPr>
        <w:t xml:space="preserve">tter </w:t>
      </w:r>
      <w:r w:rsidRPr="00D97FA6">
        <w:rPr>
          <w:lang w:val="en-US"/>
        </w:rPr>
        <w:t>destroy them".</w:t>
      </w:r>
      <w:proofErr w:type="gramEnd"/>
      <w:r w:rsidRPr="00D97FA6">
        <w:rPr>
          <w:lang w:val="en-US"/>
        </w:rPr>
        <w:t xml:space="preserve"> Indeed, the invasion of the </w:t>
      </w:r>
      <w:proofErr w:type="spellStart"/>
      <w:r w:rsidRPr="00D97FA6">
        <w:rPr>
          <w:lang w:val="en-US"/>
        </w:rPr>
        <w:t>Cem</w:t>
      </w:r>
      <w:proofErr w:type="spellEnd"/>
      <w:r w:rsidRPr="00D97FA6">
        <w:rPr>
          <w:lang w:val="en-US"/>
        </w:rPr>
        <w:t xml:space="preserve"> </w:t>
      </w:r>
      <w:proofErr w:type="spellStart"/>
      <w:r w:rsidRPr="00D97FA6">
        <w:rPr>
          <w:lang w:val="en-US"/>
        </w:rPr>
        <w:t>Anáhuac</w:t>
      </w:r>
      <w:proofErr w:type="spellEnd"/>
      <w:r w:rsidRPr="00D97FA6">
        <w:rPr>
          <w:lang w:val="en-US"/>
        </w:rPr>
        <w:t xml:space="preserve"> began in the Central Highlands with the Nahua peoples. Why there and not,</w:t>
      </w:r>
      <w:r w:rsidR="00B01FFA" w:rsidRPr="00D97FA6">
        <w:rPr>
          <w:lang w:val="en-US"/>
        </w:rPr>
        <w:t>—</w:t>
      </w:r>
      <w:r w:rsidRPr="00D97FA6">
        <w:rPr>
          <w:lang w:val="en-US"/>
        </w:rPr>
        <w:t>for example</w:t>
      </w:r>
      <w:r w:rsidR="00B01FFA" w:rsidRPr="00D97FA6">
        <w:rPr>
          <w:lang w:val="en-US"/>
        </w:rPr>
        <w:t>—</w:t>
      </w:r>
      <w:r w:rsidRPr="00D97FA6">
        <w:rPr>
          <w:lang w:val="en-US"/>
        </w:rPr>
        <w:t xml:space="preserve">in the Yucatan peninsula, which was closer and accessible place geographically </w:t>
      </w:r>
      <w:r w:rsidR="00B01FFA" w:rsidRPr="00D97FA6">
        <w:rPr>
          <w:lang w:val="en-US"/>
        </w:rPr>
        <w:t xml:space="preserve">for </w:t>
      </w:r>
      <w:r w:rsidRPr="00D97FA6">
        <w:rPr>
          <w:lang w:val="en-US"/>
        </w:rPr>
        <w:t>the Spaniards</w:t>
      </w:r>
      <w:r w:rsidR="00DD1401">
        <w:rPr>
          <w:lang w:val="en-US"/>
        </w:rPr>
        <w:t>?</w:t>
      </w:r>
      <w:r w:rsidRPr="00D97FA6">
        <w:rPr>
          <w:lang w:val="en-US"/>
        </w:rPr>
        <w:t xml:space="preserve"> B</w:t>
      </w:r>
      <w:r w:rsidR="00B01FFA" w:rsidRPr="00D97FA6">
        <w:rPr>
          <w:lang w:val="en-US"/>
        </w:rPr>
        <w:t xml:space="preserve">ecause of </w:t>
      </w:r>
      <w:r w:rsidR="00DD1401">
        <w:rPr>
          <w:lang w:val="en-US"/>
        </w:rPr>
        <w:t xml:space="preserve">the </w:t>
      </w:r>
      <w:r w:rsidRPr="00D97FA6">
        <w:rPr>
          <w:lang w:val="en-US"/>
        </w:rPr>
        <w:t xml:space="preserve">internal </w:t>
      </w:r>
      <w:r w:rsidR="00B01FFA" w:rsidRPr="00D97FA6">
        <w:rPr>
          <w:lang w:val="en-US"/>
        </w:rPr>
        <w:t xml:space="preserve">Mexica </w:t>
      </w:r>
      <w:r w:rsidRPr="00D97FA6">
        <w:rPr>
          <w:lang w:val="en-US"/>
        </w:rPr>
        <w:t xml:space="preserve">problems which were suffering and the opposition of their tributary peoples, it </w:t>
      </w:r>
      <w:r w:rsidR="00B01FFA" w:rsidRPr="00D97FA6">
        <w:rPr>
          <w:lang w:val="en-US"/>
        </w:rPr>
        <w:t xml:space="preserve">turned </w:t>
      </w:r>
      <w:r w:rsidRPr="00D97FA6">
        <w:rPr>
          <w:lang w:val="en-US"/>
        </w:rPr>
        <w:t xml:space="preserve">them </w:t>
      </w:r>
      <w:r w:rsidR="00B01FFA" w:rsidRPr="00D97FA6">
        <w:rPr>
          <w:lang w:val="en-US"/>
        </w:rPr>
        <w:t xml:space="preserve">into </w:t>
      </w:r>
      <w:r w:rsidRPr="00D97FA6">
        <w:rPr>
          <w:lang w:val="en-US"/>
        </w:rPr>
        <w:t>a weak</w:t>
      </w:r>
      <w:r w:rsidR="00973A1A">
        <w:rPr>
          <w:lang w:val="en-US"/>
        </w:rPr>
        <w:t xml:space="preserve"> condition</w:t>
      </w:r>
      <w:r w:rsidR="00936FA2" w:rsidRPr="00D97FA6">
        <w:rPr>
          <w:lang w:val="en-US"/>
        </w:rPr>
        <w:t>.</w:t>
      </w:r>
    </w:p>
    <w:p w:rsidR="006826EA" w:rsidRPr="00D97FA6" w:rsidRDefault="00B01FFA" w:rsidP="00804526">
      <w:pPr>
        <w:jc w:val="both"/>
        <w:rPr>
          <w:lang w:val="en-US"/>
        </w:rPr>
      </w:pPr>
      <w:proofErr w:type="spellStart"/>
      <w:r w:rsidRPr="00D97FA6">
        <w:rPr>
          <w:lang w:val="en-US"/>
        </w:rPr>
        <w:t>Tlacaelel</w:t>
      </w:r>
      <w:proofErr w:type="spellEnd"/>
      <w:r w:rsidRPr="00D97FA6">
        <w:rPr>
          <w:lang w:val="en-US"/>
        </w:rPr>
        <w:t xml:space="preserve">, </w:t>
      </w:r>
      <w:r w:rsidRPr="00D97FA6">
        <w:rPr>
          <w:noProof/>
          <w:lang w:val="en-US"/>
        </w:rPr>
        <w:drawing>
          <wp:anchor distT="0" distB="0" distL="114300" distR="114300" simplePos="0" relativeHeight="251663360" behindDoc="0" locked="0" layoutInCell="1" allowOverlap="1" wp14:anchorId="4057DF56" wp14:editId="061FB37F">
            <wp:simplePos x="0" y="0"/>
            <wp:positionH relativeFrom="column">
              <wp:posOffset>-1905</wp:posOffset>
            </wp:positionH>
            <wp:positionV relativeFrom="paragraph">
              <wp:posOffset>3810</wp:posOffset>
            </wp:positionV>
            <wp:extent cx="2577465" cy="25730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465" cy="2573020"/>
                    </a:xfrm>
                    <a:prstGeom prst="rect">
                      <a:avLst/>
                    </a:prstGeom>
                    <a:noFill/>
                  </pic:spPr>
                </pic:pic>
              </a:graphicData>
            </a:graphic>
            <wp14:sizeRelH relativeFrom="page">
              <wp14:pctWidth>0</wp14:pctWidth>
            </wp14:sizeRelH>
            <wp14:sizeRelV relativeFrom="page">
              <wp14:pctHeight>0</wp14:pctHeight>
            </wp14:sizeRelV>
          </wp:anchor>
        </w:drawing>
      </w:r>
      <w:r w:rsidRPr="00D97FA6">
        <w:rPr>
          <w:lang w:val="en-US"/>
        </w:rPr>
        <w:t xml:space="preserve">the </w:t>
      </w:r>
      <w:proofErr w:type="spellStart"/>
      <w:r w:rsidRPr="00D97FA6">
        <w:rPr>
          <w:lang w:val="en-US"/>
        </w:rPr>
        <w:t>longevous</w:t>
      </w:r>
      <w:proofErr w:type="spellEnd"/>
      <w:r w:rsidRPr="00D97FA6">
        <w:rPr>
          <w:lang w:val="en-US"/>
        </w:rPr>
        <w:t xml:space="preserve"> </w:t>
      </w:r>
      <w:proofErr w:type="spellStart"/>
      <w:r w:rsidRPr="00D97FA6">
        <w:rPr>
          <w:lang w:val="en-US"/>
        </w:rPr>
        <w:t>mexica</w:t>
      </w:r>
      <w:proofErr w:type="spellEnd"/>
      <w:r w:rsidRPr="00D97FA6">
        <w:rPr>
          <w:lang w:val="en-US"/>
        </w:rPr>
        <w:t xml:space="preserve"> </w:t>
      </w:r>
      <w:proofErr w:type="spellStart"/>
      <w:r w:rsidRPr="00D97FA6">
        <w:rPr>
          <w:lang w:val="en-US"/>
        </w:rPr>
        <w:t>Cihuacoatl</w:t>
      </w:r>
      <w:proofErr w:type="spellEnd"/>
      <w:r w:rsidRPr="00D97FA6">
        <w:rPr>
          <w:lang w:val="en-US"/>
        </w:rPr>
        <w:t>,</w:t>
      </w:r>
      <w:r w:rsidR="0034232A" w:rsidRPr="00D97FA6">
        <w:rPr>
          <w:rStyle w:val="FootnoteReference"/>
          <w:b/>
          <w:color w:val="365F91" w:themeColor="accent1" w:themeShade="BF"/>
          <w:lang w:val="en-US"/>
        </w:rPr>
        <w:footnoteReference w:id="4"/>
      </w:r>
      <w:r w:rsidRPr="00D97FA6">
        <w:rPr>
          <w:lang w:val="en-US"/>
        </w:rPr>
        <w:t xml:space="preserve"> was the transgressor of the ancient philosophy known as </w:t>
      </w:r>
      <w:proofErr w:type="spellStart"/>
      <w:r w:rsidRPr="00D97FA6">
        <w:rPr>
          <w:lang w:val="en-US"/>
        </w:rPr>
        <w:t>Toltecáyotl</w:t>
      </w:r>
      <w:proofErr w:type="spellEnd"/>
      <w:r w:rsidRPr="00D97FA6">
        <w:rPr>
          <w:lang w:val="en-US"/>
        </w:rPr>
        <w:t>. In the very bosom of the establishment of the Triple Alliance</w:t>
      </w:r>
      <w:r w:rsidR="006826EA" w:rsidRPr="00D97FA6">
        <w:rPr>
          <w:rStyle w:val="FootnoteReference"/>
          <w:b/>
          <w:color w:val="365F91" w:themeColor="accent1" w:themeShade="BF"/>
          <w:lang w:val="en-US"/>
        </w:rPr>
        <w:footnoteReference w:id="5"/>
      </w:r>
      <w:r w:rsidRPr="00D97FA6">
        <w:rPr>
          <w:lang w:val="en-US"/>
        </w:rPr>
        <w:t xml:space="preserve"> a crisis was experienced due to these transgressions, as well as the arbitrariness of </w:t>
      </w:r>
      <w:proofErr w:type="spellStart"/>
      <w:r w:rsidRPr="00D97FA6">
        <w:rPr>
          <w:lang w:val="en-US"/>
        </w:rPr>
        <w:t>Moctezuma</w:t>
      </w:r>
      <w:proofErr w:type="spellEnd"/>
      <w:r w:rsidRPr="00D97FA6">
        <w:rPr>
          <w:lang w:val="en-US"/>
        </w:rPr>
        <w:t xml:space="preserve"> with </w:t>
      </w:r>
      <w:proofErr w:type="spellStart"/>
      <w:r w:rsidRPr="00D97FA6">
        <w:rPr>
          <w:lang w:val="en-US"/>
        </w:rPr>
        <w:t>Texcoco</w:t>
      </w:r>
      <w:proofErr w:type="spellEnd"/>
      <w:r w:rsidRPr="00D97FA6">
        <w:rPr>
          <w:lang w:val="en-US"/>
        </w:rPr>
        <w:t xml:space="preserve"> and excesses with tributary peoples.</w:t>
      </w:r>
      <w:r w:rsidR="000D3DB6" w:rsidRPr="00D97FA6">
        <w:rPr>
          <w:lang w:val="en-US"/>
        </w:rPr>
        <w:t xml:space="preserve"> </w:t>
      </w:r>
      <w:r w:rsidRPr="00D97FA6">
        <w:rPr>
          <w:lang w:val="en-US"/>
        </w:rPr>
        <w:t>Cortes, with the help of traitor "</w:t>
      </w:r>
      <w:proofErr w:type="spellStart"/>
      <w:r w:rsidRPr="00D97FA6">
        <w:rPr>
          <w:lang w:val="en-US"/>
        </w:rPr>
        <w:t>Malinche</w:t>
      </w:r>
      <w:proofErr w:type="spellEnd"/>
      <w:r w:rsidRPr="00D97FA6">
        <w:rPr>
          <w:lang w:val="en-US"/>
        </w:rPr>
        <w:t xml:space="preserve">", who made him aware of the </w:t>
      </w:r>
      <w:r w:rsidR="00973A1A" w:rsidRPr="00D97FA6">
        <w:rPr>
          <w:lang w:val="en-US"/>
        </w:rPr>
        <w:t>philosophical</w:t>
      </w:r>
      <w:r w:rsidRPr="00D97FA6">
        <w:rPr>
          <w:lang w:val="en-US"/>
        </w:rPr>
        <w:t xml:space="preserve">-religious crisis that the Mexica were experiencing and political problems with the tributary peoples, went to the heart of the Triple Alliance and provoked a civil war between the own Nahua peoples of the </w:t>
      </w:r>
      <w:r w:rsidR="00973A1A">
        <w:rPr>
          <w:lang w:val="en-US"/>
        </w:rPr>
        <w:t>highlands</w:t>
      </w:r>
      <w:r w:rsidRPr="00D97FA6">
        <w:rPr>
          <w:lang w:val="en-US"/>
        </w:rPr>
        <w:t xml:space="preserve">. And then, with the Mexica </w:t>
      </w:r>
      <w:proofErr w:type="gramStart"/>
      <w:r w:rsidRPr="00D97FA6">
        <w:rPr>
          <w:lang w:val="en-US"/>
        </w:rPr>
        <w:t>themselves</w:t>
      </w:r>
      <w:proofErr w:type="gramEnd"/>
      <w:r w:rsidRPr="00D97FA6">
        <w:rPr>
          <w:lang w:val="en-US"/>
        </w:rPr>
        <w:t xml:space="preserve"> and their allies invaded the </w:t>
      </w:r>
      <w:proofErr w:type="spellStart"/>
      <w:r w:rsidRPr="00D97FA6">
        <w:rPr>
          <w:lang w:val="en-US"/>
        </w:rPr>
        <w:t>Cem</w:t>
      </w:r>
      <w:proofErr w:type="spellEnd"/>
      <w:r w:rsidRPr="00D97FA6">
        <w:rPr>
          <w:lang w:val="en-US"/>
        </w:rPr>
        <w:t xml:space="preserve"> </w:t>
      </w:r>
      <w:proofErr w:type="spellStart"/>
      <w:r w:rsidRPr="00D97FA6">
        <w:rPr>
          <w:lang w:val="en-US"/>
        </w:rPr>
        <w:lastRenderedPageBreak/>
        <w:t>Anáhuac</w:t>
      </w:r>
      <w:proofErr w:type="spellEnd"/>
      <w:r w:rsidRPr="00D97FA6">
        <w:rPr>
          <w:lang w:val="en-US"/>
        </w:rPr>
        <w:t xml:space="preserve">. The </w:t>
      </w:r>
      <w:proofErr w:type="gramStart"/>
      <w:r w:rsidRPr="00D97FA6">
        <w:rPr>
          <w:lang w:val="en-US"/>
        </w:rPr>
        <w:t>great war</w:t>
      </w:r>
      <w:proofErr w:type="gramEnd"/>
      <w:r w:rsidRPr="00D97FA6">
        <w:rPr>
          <w:lang w:val="en-US"/>
        </w:rPr>
        <w:t xml:space="preserve"> effort of the first decades of the invasion </w:t>
      </w:r>
      <w:r w:rsidR="006826EA" w:rsidRPr="00D97FA6">
        <w:rPr>
          <w:lang w:val="en-US"/>
        </w:rPr>
        <w:t xml:space="preserve">involved </w:t>
      </w:r>
      <w:r w:rsidRPr="00D97FA6">
        <w:rPr>
          <w:lang w:val="en-US"/>
        </w:rPr>
        <w:t xml:space="preserve">basically the </w:t>
      </w:r>
      <w:proofErr w:type="spellStart"/>
      <w:r w:rsidRPr="00D97FA6">
        <w:rPr>
          <w:lang w:val="en-US"/>
        </w:rPr>
        <w:t>mexicas</w:t>
      </w:r>
      <w:proofErr w:type="spellEnd"/>
      <w:r w:rsidRPr="00D97FA6">
        <w:rPr>
          <w:lang w:val="en-US"/>
        </w:rPr>
        <w:t xml:space="preserve">, </w:t>
      </w:r>
      <w:proofErr w:type="spellStart"/>
      <w:r w:rsidRPr="00D97FA6">
        <w:rPr>
          <w:lang w:val="en-US"/>
        </w:rPr>
        <w:t>texcocanos</w:t>
      </w:r>
      <w:proofErr w:type="spellEnd"/>
      <w:r w:rsidRPr="00D97FA6">
        <w:rPr>
          <w:lang w:val="en-US"/>
        </w:rPr>
        <w:t xml:space="preserve"> and Tlaxcala, the Spanish "conquest" is another myth of the </w:t>
      </w:r>
      <w:r w:rsidR="006826EA" w:rsidRPr="00D97FA6">
        <w:rPr>
          <w:lang w:val="en-US"/>
        </w:rPr>
        <w:t>c</w:t>
      </w:r>
      <w:r w:rsidRPr="00D97FA6">
        <w:rPr>
          <w:lang w:val="en-US"/>
        </w:rPr>
        <w:t xml:space="preserve">reole ideology. </w:t>
      </w:r>
      <w:r w:rsidR="006826EA" w:rsidRPr="00D97FA6">
        <w:rPr>
          <w:lang w:val="en-US"/>
        </w:rPr>
        <w:t>Cities founded by the Spaniards as Puebla, Oaxaca, Morelia, Zacatecas, San Luis Potosí, etc., was supported by thousands of Nahua warriors, their families and a handful of Spaniards.</w:t>
      </w:r>
    </w:p>
    <w:p w:rsidR="000D3DB6" w:rsidRPr="00D97FA6" w:rsidRDefault="006826EA" w:rsidP="00804526">
      <w:pPr>
        <w:jc w:val="both"/>
        <w:rPr>
          <w:lang w:val="en-US"/>
        </w:rPr>
      </w:pPr>
      <w:r w:rsidRPr="00D97FA6">
        <w:rPr>
          <w:lang w:val="en-US"/>
        </w:rPr>
        <w:t xml:space="preserve">Then, where are the Aztecs in our times? We might suppose that there are three kinds of "Mexica": the historical ones, </w:t>
      </w:r>
      <w:r w:rsidR="0034232A" w:rsidRPr="00D97FA6">
        <w:rPr>
          <w:lang w:val="en-US"/>
        </w:rPr>
        <w:t xml:space="preserve">those of the Academy, and </w:t>
      </w:r>
      <w:r w:rsidRPr="00D97FA6">
        <w:rPr>
          <w:lang w:val="en-US"/>
        </w:rPr>
        <w:t>the ideological.</w:t>
      </w:r>
    </w:p>
    <w:p w:rsidR="009C4323" w:rsidRPr="00D97FA6" w:rsidRDefault="006826EA" w:rsidP="00804526">
      <w:pPr>
        <w:jc w:val="both"/>
        <w:rPr>
          <w:lang w:val="en-US"/>
        </w:rPr>
      </w:pPr>
      <w:r w:rsidRPr="00D97FA6">
        <w:rPr>
          <w:lang w:val="en-US"/>
        </w:rPr>
        <w:t xml:space="preserve">The historical Mexica arguably are the current inhabitants of the </w:t>
      </w:r>
      <w:r w:rsidR="00973A1A">
        <w:rPr>
          <w:lang w:val="en-US"/>
        </w:rPr>
        <w:t xml:space="preserve">downtown </w:t>
      </w:r>
      <w:r w:rsidRPr="00D97FA6">
        <w:rPr>
          <w:lang w:val="en-US"/>
        </w:rPr>
        <w:t xml:space="preserve">Mexico City. Indeed, the "Barrio Bravo de </w:t>
      </w:r>
      <w:proofErr w:type="spellStart"/>
      <w:r w:rsidRPr="00D97FA6">
        <w:rPr>
          <w:lang w:val="en-US"/>
        </w:rPr>
        <w:t>Tepito</w:t>
      </w:r>
      <w:proofErr w:type="spellEnd"/>
      <w:r w:rsidRPr="00D97FA6">
        <w:rPr>
          <w:lang w:val="en-US"/>
        </w:rPr>
        <w:t>",</w:t>
      </w:r>
      <w:r w:rsidR="0034232A" w:rsidRPr="00D97FA6">
        <w:rPr>
          <w:rStyle w:val="FootnoteReference"/>
          <w:b/>
          <w:color w:val="365F91" w:themeColor="accent1" w:themeShade="BF"/>
          <w:lang w:val="en-US"/>
        </w:rPr>
        <w:footnoteReference w:id="6"/>
      </w:r>
      <w:r w:rsidRPr="00D97FA6">
        <w:rPr>
          <w:lang w:val="en-US"/>
        </w:rPr>
        <w:t xml:space="preserve"> is the stronghold of the </w:t>
      </w:r>
      <w:proofErr w:type="spellStart"/>
      <w:r w:rsidRPr="00D97FA6">
        <w:rPr>
          <w:lang w:val="en-US"/>
        </w:rPr>
        <w:t>mexicas</w:t>
      </w:r>
      <w:proofErr w:type="spellEnd"/>
      <w:r w:rsidRPr="00D97FA6">
        <w:rPr>
          <w:lang w:val="en-US"/>
        </w:rPr>
        <w:t xml:space="preserve">. At least there are two </w:t>
      </w:r>
      <w:r w:rsidR="0034232A" w:rsidRPr="00D97FA6">
        <w:rPr>
          <w:lang w:val="en-US"/>
        </w:rPr>
        <w:t xml:space="preserve">versions of the origin </w:t>
      </w:r>
      <w:r w:rsidRPr="00D97FA6">
        <w:rPr>
          <w:lang w:val="en-US"/>
        </w:rPr>
        <w:t xml:space="preserve">of </w:t>
      </w:r>
      <w:r w:rsidR="009C4323" w:rsidRPr="00D97FA6">
        <w:rPr>
          <w:lang w:val="en-US"/>
        </w:rPr>
        <w:t>the name "</w:t>
      </w:r>
      <w:proofErr w:type="spellStart"/>
      <w:r w:rsidR="009C4323" w:rsidRPr="00D97FA6">
        <w:rPr>
          <w:lang w:val="en-US"/>
        </w:rPr>
        <w:t>Tepito</w:t>
      </w:r>
      <w:proofErr w:type="spellEnd"/>
      <w:r w:rsidR="009C4323" w:rsidRPr="00D97FA6">
        <w:rPr>
          <w:lang w:val="en-US"/>
        </w:rPr>
        <w:t>"</w:t>
      </w:r>
      <w:r w:rsidRPr="00D97FA6">
        <w:rPr>
          <w:lang w:val="en-US"/>
        </w:rPr>
        <w:t xml:space="preserve">. </w:t>
      </w:r>
      <w:proofErr w:type="gramStart"/>
      <w:r w:rsidRPr="00D97FA6">
        <w:rPr>
          <w:lang w:val="en-US"/>
        </w:rPr>
        <w:t>A</w:t>
      </w:r>
      <w:r w:rsidR="009C4323" w:rsidRPr="00D97FA6">
        <w:rPr>
          <w:lang w:val="en-US"/>
        </w:rPr>
        <w:t xml:space="preserve">ccording to </w:t>
      </w:r>
      <w:proofErr w:type="spellStart"/>
      <w:r w:rsidRPr="00D97FA6">
        <w:rPr>
          <w:lang w:val="en-US"/>
        </w:rPr>
        <w:t>Cecilio</w:t>
      </w:r>
      <w:proofErr w:type="spellEnd"/>
      <w:r w:rsidRPr="00D97FA6">
        <w:rPr>
          <w:lang w:val="en-US"/>
        </w:rPr>
        <w:t>.</w:t>
      </w:r>
      <w:proofErr w:type="gramEnd"/>
      <w:r w:rsidRPr="00D97FA6">
        <w:rPr>
          <w:lang w:val="en-US"/>
        </w:rPr>
        <w:t xml:space="preserve"> A. Romero comes from </w:t>
      </w:r>
      <w:proofErr w:type="spellStart"/>
      <w:r w:rsidRPr="00D97FA6">
        <w:rPr>
          <w:lang w:val="en-US"/>
        </w:rPr>
        <w:t>Teocultepiton</w:t>
      </w:r>
      <w:proofErr w:type="spellEnd"/>
      <w:r w:rsidRPr="00D97FA6">
        <w:rPr>
          <w:lang w:val="en-US"/>
        </w:rPr>
        <w:t xml:space="preserve"> and according to the "Mexican Spanish language vocabulary" comes from "</w:t>
      </w:r>
      <w:proofErr w:type="spellStart"/>
      <w:r w:rsidRPr="00D97FA6">
        <w:rPr>
          <w:lang w:val="en-US"/>
        </w:rPr>
        <w:t>Tepiyotl</w:t>
      </w:r>
      <w:proofErr w:type="spellEnd"/>
      <w:r w:rsidRPr="00D97FA6">
        <w:rPr>
          <w:lang w:val="en-US"/>
        </w:rPr>
        <w:t xml:space="preserve">". In both cases, it refers to a quarter of the ancient city of Tenochtitlan, which </w:t>
      </w:r>
      <w:r w:rsidR="009C4323" w:rsidRPr="00D97FA6">
        <w:rPr>
          <w:lang w:val="en-US"/>
        </w:rPr>
        <w:t xml:space="preserve">is what </w:t>
      </w:r>
      <w:r w:rsidRPr="00D97FA6">
        <w:rPr>
          <w:lang w:val="en-US"/>
        </w:rPr>
        <w:t xml:space="preserve">"survived" the Spanish occupation, resisted and succeeded in remaining to this day. Indeed, </w:t>
      </w:r>
      <w:proofErr w:type="spellStart"/>
      <w:r w:rsidRPr="00D97FA6">
        <w:rPr>
          <w:lang w:val="en-US"/>
        </w:rPr>
        <w:t>Tepito</w:t>
      </w:r>
      <w:proofErr w:type="spellEnd"/>
      <w:r w:rsidRPr="00D97FA6">
        <w:rPr>
          <w:lang w:val="en-US"/>
        </w:rPr>
        <w:t xml:space="preserve"> is a landmark of the city and </w:t>
      </w:r>
      <w:r w:rsidR="009C4323" w:rsidRPr="00D97FA6">
        <w:rPr>
          <w:lang w:val="en-US"/>
        </w:rPr>
        <w:t xml:space="preserve">of the </w:t>
      </w:r>
      <w:r w:rsidRPr="00D97FA6">
        <w:rPr>
          <w:lang w:val="en-US"/>
        </w:rPr>
        <w:t xml:space="preserve">"Mexican". Although, they have lost the </w:t>
      </w:r>
      <w:proofErr w:type="spellStart"/>
      <w:proofErr w:type="gramStart"/>
      <w:r w:rsidRPr="00D97FA6">
        <w:rPr>
          <w:lang w:val="en-US"/>
        </w:rPr>
        <w:t>nahuatl</w:t>
      </w:r>
      <w:proofErr w:type="spellEnd"/>
      <w:proofErr w:type="gramEnd"/>
      <w:r w:rsidRPr="00D97FA6">
        <w:rPr>
          <w:lang w:val="en-US"/>
        </w:rPr>
        <w:t xml:space="preserve"> language, have their own language and maintain the </w:t>
      </w:r>
      <w:proofErr w:type="spellStart"/>
      <w:r w:rsidR="009C4323" w:rsidRPr="00D97FA6">
        <w:rPr>
          <w:lang w:val="en-US"/>
        </w:rPr>
        <w:t>nahuatl</w:t>
      </w:r>
      <w:proofErr w:type="spellEnd"/>
      <w:r w:rsidR="009C4323" w:rsidRPr="00D97FA6">
        <w:rPr>
          <w:lang w:val="en-US"/>
        </w:rPr>
        <w:t xml:space="preserve"> </w:t>
      </w:r>
      <w:r w:rsidRPr="00D97FA6">
        <w:rPr>
          <w:lang w:val="en-US"/>
        </w:rPr>
        <w:t xml:space="preserve">singsong and </w:t>
      </w:r>
      <w:r w:rsidR="009C4323" w:rsidRPr="00D97FA6">
        <w:rPr>
          <w:lang w:val="en-US"/>
        </w:rPr>
        <w:t>c</w:t>
      </w:r>
      <w:r w:rsidRPr="00D97FA6">
        <w:rPr>
          <w:lang w:val="en-US"/>
        </w:rPr>
        <w:t>adence. They have their own "divinity"</w:t>
      </w:r>
      <w:r w:rsidR="00A71574" w:rsidRPr="00D97FA6">
        <w:rPr>
          <w:lang w:val="en-US"/>
        </w:rPr>
        <w:t>;</w:t>
      </w:r>
      <w:r w:rsidRPr="00D97FA6">
        <w:rPr>
          <w:lang w:val="en-US"/>
        </w:rPr>
        <w:t xml:space="preserve"> it was Huitzilopochtli </w:t>
      </w:r>
      <w:r w:rsidR="009C4323" w:rsidRPr="00D97FA6">
        <w:rPr>
          <w:lang w:val="en-US"/>
        </w:rPr>
        <w:t xml:space="preserve">before and </w:t>
      </w:r>
      <w:r w:rsidRPr="00D97FA6">
        <w:rPr>
          <w:lang w:val="en-US"/>
        </w:rPr>
        <w:t>today is "</w:t>
      </w:r>
      <w:r w:rsidR="009C4323" w:rsidRPr="00D97FA6">
        <w:rPr>
          <w:lang w:val="en-US"/>
        </w:rPr>
        <w:t>The Holy Death" (</w:t>
      </w:r>
      <w:r w:rsidRPr="00D97FA6">
        <w:rPr>
          <w:lang w:val="en-US"/>
        </w:rPr>
        <w:t xml:space="preserve">La Santa </w:t>
      </w:r>
      <w:proofErr w:type="spellStart"/>
      <w:r w:rsidRPr="00D97FA6">
        <w:rPr>
          <w:lang w:val="en-US"/>
        </w:rPr>
        <w:t>Muerte</w:t>
      </w:r>
      <w:proofErr w:type="spellEnd"/>
      <w:r w:rsidR="009C4323" w:rsidRPr="00D97FA6">
        <w:rPr>
          <w:lang w:val="en-US"/>
        </w:rPr>
        <w:t>)</w:t>
      </w:r>
      <w:r w:rsidRPr="00D97FA6">
        <w:rPr>
          <w:lang w:val="en-US"/>
        </w:rPr>
        <w:t>.</w:t>
      </w:r>
      <w:r w:rsidR="009C4323" w:rsidRPr="00D97FA6">
        <w:rPr>
          <w:rStyle w:val="FootnoteReference"/>
          <w:b/>
          <w:color w:val="365F91" w:themeColor="accent1" w:themeShade="BF"/>
          <w:lang w:val="en-US"/>
        </w:rPr>
        <w:footnoteReference w:id="7"/>
      </w:r>
      <w:r w:rsidR="00A71574" w:rsidRPr="00D97FA6">
        <w:rPr>
          <w:b/>
          <w:color w:val="365F91" w:themeColor="accent1" w:themeShade="BF"/>
          <w:lang w:val="en-US"/>
        </w:rPr>
        <w:t xml:space="preserve"> </w:t>
      </w:r>
      <w:r w:rsidR="009C4323" w:rsidRPr="00D97FA6">
        <w:rPr>
          <w:lang w:val="en-US"/>
        </w:rPr>
        <w:t xml:space="preserve">They are still effective merchants and brave warriors. Until today, </w:t>
      </w:r>
      <w:proofErr w:type="spellStart"/>
      <w:r w:rsidR="009C4323" w:rsidRPr="00D97FA6">
        <w:rPr>
          <w:lang w:val="en-US"/>
        </w:rPr>
        <w:t>Tepito</w:t>
      </w:r>
      <w:proofErr w:type="spellEnd"/>
      <w:r w:rsidR="009C4323" w:rsidRPr="00D97FA6">
        <w:rPr>
          <w:lang w:val="en-US"/>
        </w:rPr>
        <w:t xml:space="preserve"> is </w:t>
      </w:r>
      <w:r w:rsidR="00A71574" w:rsidRPr="00D97FA6">
        <w:rPr>
          <w:lang w:val="en-US"/>
        </w:rPr>
        <w:t xml:space="preserve">a </w:t>
      </w:r>
      <w:r w:rsidR="009C4323" w:rsidRPr="00D97FA6">
        <w:rPr>
          <w:lang w:val="en-US"/>
        </w:rPr>
        <w:t xml:space="preserve">"liberated territory" </w:t>
      </w:r>
      <w:r w:rsidR="00A71574" w:rsidRPr="00D97FA6">
        <w:rPr>
          <w:lang w:val="en-US"/>
        </w:rPr>
        <w:t xml:space="preserve">from </w:t>
      </w:r>
      <w:r w:rsidR="009C4323" w:rsidRPr="00D97FA6">
        <w:rPr>
          <w:lang w:val="en-US"/>
        </w:rPr>
        <w:t xml:space="preserve">the </w:t>
      </w:r>
      <w:r w:rsidR="00A71574" w:rsidRPr="00D97FA6">
        <w:rPr>
          <w:lang w:val="en-US"/>
        </w:rPr>
        <w:t xml:space="preserve">neo-colonial </w:t>
      </w:r>
      <w:r w:rsidR="009C4323" w:rsidRPr="00D97FA6">
        <w:rPr>
          <w:lang w:val="en-US"/>
        </w:rPr>
        <w:t xml:space="preserve">creole Government, important commercial center as it was </w:t>
      </w:r>
      <w:proofErr w:type="spellStart"/>
      <w:r w:rsidR="009C4323" w:rsidRPr="00D97FA6">
        <w:rPr>
          <w:lang w:val="en-US"/>
        </w:rPr>
        <w:t>Tlatelolco</w:t>
      </w:r>
      <w:proofErr w:type="spellEnd"/>
      <w:r w:rsidR="009C4323" w:rsidRPr="00D97FA6">
        <w:rPr>
          <w:lang w:val="en-US"/>
        </w:rPr>
        <w:t xml:space="preserve"> </w:t>
      </w:r>
      <w:r w:rsidR="00A71574" w:rsidRPr="00D97FA6">
        <w:rPr>
          <w:lang w:val="en-US"/>
        </w:rPr>
        <w:t xml:space="preserve">in the past </w:t>
      </w:r>
      <w:r w:rsidR="009C4323" w:rsidRPr="00D97FA6">
        <w:rPr>
          <w:lang w:val="en-US"/>
        </w:rPr>
        <w:t>and emblem of cultural resistance for the whole country.</w:t>
      </w:r>
    </w:p>
    <w:p w:rsidR="009C4323" w:rsidRPr="00D97FA6" w:rsidRDefault="0034232A" w:rsidP="00804526">
      <w:pPr>
        <w:jc w:val="both"/>
        <w:rPr>
          <w:lang w:val="en-US"/>
        </w:rPr>
      </w:pPr>
      <w:r w:rsidRPr="00D97FA6">
        <w:rPr>
          <w:noProof/>
          <w:lang w:val="en-US"/>
        </w:rPr>
        <w:lastRenderedPageBreak/>
        <w:drawing>
          <wp:anchor distT="0" distB="0" distL="114300" distR="114300" simplePos="0" relativeHeight="251664384" behindDoc="0" locked="0" layoutInCell="1" allowOverlap="1" wp14:anchorId="0935CD08" wp14:editId="700760BA">
            <wp:simplePos x="0" y="0"/>
            <wp:positionH relativeFrom="column">
              <wp:posOffset>22860</wp:posOffset>
            </wp:positionH>
            <wp:positionV relativeFrom="paragraph">
              <wp:posOffset>-155575</wp:posOffset>
            </wp:positionV>
            <wp:extent cx="2959735" cy="221869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735" cy="2218690"/>
                    </a:xfrm>
                    <a:prstGeom prst="rect">
                      <a:avLst/>
                    </a:prstGeom>
                    <a:noFill/>
                  </pic:spPr>
                </pic:pic>
              </a:graphicData>
            </a:graphic>
            <wp14:sizeRelH relativeFrom="page">
              <wp14:pctWidth>0</wp14:pctWidth>
            </wp14:sizeRelH>
            <wp14:sizeRelV relativeFrom="page">
              <wp14:pctHeight>0</wp14:pctHeight>
            </wp14:sizeRelV>
          </wp:anchor>
        </w:drawing>
      </w:r>
      <w:r w:rsidR="009C4323" w:rsidRPr="00D97FA6">
        <w:rPr>
          <w:lang w:val="en-US"/>
        </w:rPr>
        <w:t>The academic "Mexica", are a fiction created from so-called "sources" written in the 16th century, beginning with "the first historian of pre-</w:t>
      </w:r>
      <w:proofErr w:type="spellStart"/>
      <w:r w:rsidR="009C4323" w:rsidRPr="00D97FA6">
        <w:rPr>
          <w:lang w:val="en-US"/>
        </w:rPr>
        <w:t>hispanic</w:t>
      </w:r>
      <w:proofErr w:type="spellEnd"/>
      <w:r w:rsidR="009C4323" w:rsidRPr="00D97FA6">
        <w:rPr>
          <w:lang w:val="en-US"/>
        </w:rPr>
        <w:t xml:space="preserve"> Mexico", none other than the very </w:t>
      </w:r>
      <w:proofErr w:type="spellStart"/>
      <w:r w:rsidR="009C4323" w:rsidRPr="00D97FA6">
        <w:rPr>
          <w:lang w:val="en-US"/>
        </w:rPr>
        <w:t>Hernán</w:t>
      </w:r>
      <w:proofErr w:type="spellEnd"/>
      <w:r w:rsidR="009C4323" w:rsidRPr="00D97FA6">
        <w:rPr>
          <w:lang w:val="en-US"/>
        </w:rPr>
        <w:t xml:space="preserve"> Cortes with his "letters of relation" (legalist allegation, full of lies and misrepresentations, which sought to justify the betrayal to the Spanish Crown Governor of Cuba Diego Velázquez), which today are taken as reliable </w:t>
      </w:r>
      <w:r w:rsidR="000A5764" w:rsidRPr="00D97FA6">
        <w:rPr>
          <w:lang w:val="en-US"/>
        </w:rPr>
        <w:t xml:space="preserve">factual </w:t>
      </w:r>
      <w:r w:rsidR="009C4323" w:rsidRPr="00D97FA6">
        <w:rPr>
          <w:lang w:val="en-US"/>
        </w:rPr>
        <w:t xml:space="preserve">historical evidence. </w:t>
      </w:r>
      <w:r w:rsidR="000A5764" w:rsidRPr="00D97FA6">
        <w:rPr>
          <w:lang w:val="en-US"/>
        </w:rPr>
        <w:t xml:space="preserve">Including </w:t>
      </w:r>
      <w:r w:rsidR="009C4323" w:rsidRPr="00D97FA6">
        <w:rPr>
          <w:lang w:val="en-US"/>
        </w:rPr>
        <w:t xml:space="preserve">of course what </w:t>
      </w:r>
      <w:r w:rsidR="000A5764" w:rsidRPr="00D97FA6">
        <w:rPr>
          <w:lang w:val="en-US"/>
        </w:rPr>
        <w:t xml:space="preserve">was </w:t>
      </w:r>
      <w:r w:rsidR="009C4323" w:rsidRPr="00D97FA6">
        <w:rPr>
          <w:lang w:val="en-US"/>
        </w:rPr>
        <w:t xml:space="preserve">written by Francisco Javier </w:t>
      </w:r>
      <w:proofErr w:type="spellStart"/>
      <w:r w:rsidR="009C4323" w:rsidRPr="00D97FA6">
        <w:rPr>
          <w:lang w:val="en-US"/>
        </w:rPr>
        <w:t>Clavijero</w:t>
      </w:r>
      <w:proofErr w:type="spellEnd"/>
      <w:r w:rsidR="00A71574" w:rsidRPr="00D97FA6">
        <w:rPr>
          <w:lang w:val="en-US"/>
        </w:rPr>
        <w:t xml:space="preserve"> </w:t>
      </w:r>
      <w:r w:rsidR="000A5764" w:rsidRPr="00D97FA6">
        <w:rPr>
          <w:rStyle w:val="FootnoteReference"/>
          <w:b/>
          <w:color w:val="365F91" w:themeColor="accent1" w:themeShade="BF"/>
          <w:lang w:val="en-US"/>
        </w:rPr>
        <w:footnoteReference w:id="8"/>
      </w:r>
      <w:r w:rsidR="009C4323" w:rsidRPr="00D97FA6">
        <w:rPr>
          <w:lang w:val="en-US"/>
        </w:rPr>
        <w:t xml:space="preserve"> with </w:t>
      </w:r>
      <w:r w:rsidR="000A5764" w:rsidRPr="00D97FA6">
        <w:rPr>
          <w:lang w:val="en-US"/>
        </w:rPr>
        <w:t xml:space="preserve">his </w:t>
      </w:r>
      <w:r w:rsidR="009C4323" w:rsidRPr="00D97FA6">
        <w:rPr>
          <w:lang w:val="en-US"/>
        </w:rPr>
        <w:t>"</w:t>
      </w:r>
      <w:r w:rsidR="000A5764" w:rsidRPr="00D97FA6">
        <w:rPr>
          <w:lang w:val="en-US"/>
        </w:rPr>
        <w:t xml:space="preserve">ancient </w:t>
      </w:r>
      <w:r w:rsidR="009C4323" w:rsidRPr="00D97FA6">
        <w:rPr>
          <w:lang w:val="en-US"/>
        </w:rPr>
        <w:t xml:space="preserve">history of Mexico" written in 1780 (note </w:t>
      </w:r>
      <w:r w:rsidR="000A5764" w:rsidRPr="00D97FA6">
        <w:rPr>
          <w:lang w:val="en-US"/>
        </w:rPr>
        <w:t xml:space="preserve">that the name of Mexico </w:t>
      </w:r>
      <w:r w:rsidR="009C4323" w:rsidRPr="00D97FA6">
        <w:rPr>
          <w:lang w:val="en-US"/>
        </w:rPr>
        <w:t xml:space="preserve">already </w:t>
      </w:r>
      <w:r w:rsidR="000A5764" w:rsidRPr="00D97FA6">
        <w:rPr>
          <w:lang w:val="en-US"/>
        </w:rPr>
        <w:t xml:space="preserve">appears </w:t>
      </w:r>
      <w:r w:rsidR="009C4323" w:rsidRPr="00D97FA6">
        <w:rPr>
          <w:lang w:val="en-US"/>
        </w:rPr>
        <w:t xml:space="preserve">instead of </w:t>
      </w:r>
      <w:r w:rsidR="000A5764" w:rsidRPr="00D97FA6">
        <w:rPr>
          <w:lang w:val="en-US"/>
        </w:rPr>
        <w:t>Anahuac</w:t>
      </w:r>
      <w:r w:rsidR="009C4323" w:rsidRPr="00D97FA6">
        <w:rPr>
          <w:lang w:val="en-US"/>
        </w:rPr>
        <w:t>).</w:t>
      </w:r>
      <w:r w:rsidR="000A5764" w:rsidRPr="00D97FA6">
        <w:rPr>
          <w:lang w:val="en-US"/>
        </w:rPr>
        <w:t xml:space="preserve"> Up to the "encased" and "</w:t>
      </w:r>
      <w:proofErr w:type="spellStart"/>
      <w:r w:rsidR="000A5764" w:rsidRPr="00D97FA6">
        <w:rPr>
          <w:lang w:val="en-US"/>
        </w:rPr>
        <w:t>maiceados</w:t>
      </w:r>
      <w:proofErr w:type="spellEnd"/>
      <w:r w:rsidR="000A5764" w:rsidRPr="00D97FA6">
        <w:rPr>
          <w:lang w:val="en-US"/>
        </w:rPr>
        <w:t>"</w:t>
      </w:r>
      <w:r w:rsidR="000A5764" w:rsidRPr="00D97FA6">
        <w:rPr>
          <w:rStyle w:val="FootnoteReference"/>
          <w:b/>
          <w:color w:val="365F91" w:themeColor="accent1" w:themeShade="BF"/>
          <w:lang w:val="en-US"/>
        </w:rPr>
        <w:footnoteReference w:id="9"/>
      </w:r>
      <w:r w:rsidR="000A5764" w:rsidRPr="00D97FA6">
        <w:rPr>
          <w:lang w:val="en-US"/>
        </w:rPr>
        <w:t xml:space="preserve"> historians of the </w:t>
      </w:r>
      <w:r w:rsidRPr="00D97FA6">
        <w:rPr>
          <w:lang w:val="en-US"/>
        </w:rPr>
        <w:t>c</w:t>
      </w:r>
      <w:r w:rsidR="000A5764" w:rsidRPr="00D97FA6">
        <w:rPr>
          <w:lang w:val="en-US"/>
        </w:rPr>
        <w:t xml:space="preserve">reole neo-colonial system of our days, that without any shame and critical sense, continue repeating </w:t>
      </w:r>
      <w:proofErr w:type="spellStart"/>
      <w:proofErr w:type="gramStart"/>
      <w:r w:rsidR="000A5764" w:rsidRPr="00D97FA6">
        <w:rPr>
          <w:lang w:val="en-US"/>
        </w:rPr>
        <w:t>spanish</w:t>
      </w:r>
      <w:proofErr w:type="spellEnd"/>
      <w:proofErr w:type="gramEnd"/>
      <w:r w:rsidR="000A5764" w:rsidRPr="00D97FA6">
        <w:rPr>
          <w:lang w:val="en-US"/>
        </w:rPr>
        <w:t xml:space="preserve"> lies about a civilization that to date</w:t>
      </w:r>
      <w:r w:rsidR="00A71574" w:rsidRPr="00D97FA6">
        <w:rPr>
          <w:lang w:val="en-US"/>
        </w:rPr>
        <w:t>, they</w:t>
      </w:r>
      <w:r w:rsidR="000A5764" w:rsidRPr="00D97FA6">
        <w:rPr>
          <w:lang w:val="en-US"/>
        </w:rPr>
        <w:t xml:space="preserve"> have not been able to</w:t>
      </w:r>
      <w:r w:rsidR="00973A1A">
        <w:rPr>
          <w:lang w:val="en-US"/>
        </w:rPr>
        <w:t>,</w:t>
      </w:r>
      <w:r w:rsidR="000A5764" w:rsidRPr="00D97FA6">
        <w:rPr>
          <w:lang w:val="en-US"/>
        </w:rPr>
        <w:t xml:space="preserve"> or wanted</w:t>
      </w:r>
      <w:r w:rsidR="00973A1A">
        <w:rPr>
          <w:lang w:val="en-US"/>
        </w:rPr>
        <w:t>,</w:t>
      </w:r>
      <w:r w:rsidR="000A5764" w:rsidRPr="00D97FA6">
        <w:rPr>
          <w:lang w:val="en-US"/>
        </w:rPr>
        <w:t xml:space="preserve"> to understand and know. "Televis</w:t>
      </w:r>
      <w:r w:rsidR="00A71574" w:rsidRPr="00D97FA6">
        <w:rPr>
          <w:lang w:val="en-US"/>
        </w:rPr>
        <w:t>ion brain</w:t>
      </w:r>
      <w:r w:rsidR="000A5764" w:rsidRPr="00D97FA6">
        <w:rPr>
          <w:lang w:val="en-US"/>
        </w:rPr>
        <w:t>" researchers that market the "Aztec" rattle and burn copal in official theatrical neocolonial "ceremonies of the ancient origins of the pre-</w:t>
      </w:r>
      <w:proofErr w:type="spellStart"/>
      <w:r w:rsidR="000A5764" w:rsidRPr="00D97FA6">
        <w:rPr>
          <w:lang w:val="en-US"/>
        </w:rPr>
        <w:t>hispanic</w:t>
      </w:r>
      <w:proofErr w:type="spellEnd"/>
      <w:r w:rsidR="000A5764" w:rsidRPr="00D97FA6">
        <w:rPr>
          <w:lang w:val="en-US"/>
        </w:rPr>
        <w:t xml:space="preserve"> history" of the creole country and for the creoles.</w:t>
      </w:r>
    </w:p>
    <w:p w:rsidR="00492B51" w:rsidRPr="00D97FA6" w:rsidRDefault="00BD31C9" w:rsidP="00804526">
      <w:pPr>
        <w:jc w:val="both"/>
        <w:rPr>
          <w:lang w:val="en-US"/>
        </w:rPr>
      </w:pPr>
      <w:r w:rsidRPr="00D97FA6">
        <w:rPr>
          <w:lang w:val="en-US"/>
        </w:rPr>
        <w:t xml:space="preserve">And finally, "the ideological Mexica", which in general are culturally mestizo, urban and new. People who are looking for an alternative to the brutal failure of "modernity" and the ravages of savage capitalism, which is destroying popular and ancestral cultures, nature and the environment, condemning people to poverty and desolation, particularly in areas of community and spiritual values. People who generally lack accurate de-colonized information and do not perceive </w:t>
      </w:r>
      <w:r w:rsidRPr="00D97FA6">
        <w:rPr>
          <w:lang w:val="en-US"/>
        </w:rPr>
        <w:lastRenderedPageBreak/>
        <w:t>the schemes and cultural neutralization suffered, when abandoned in the last 81 years of Anahuac history before the invasion</w:t>
      </w:r>
      <w:r w:rsidR="00A71574" w:rsidRPr="00D97FA6">
        <w:rPr>
          <w:lang w:val="en-US"/>
        </w:rPr>
        <w:t xml:space="preserve"> of 1519</w:t>
      </w:r>
      <w:r w:rsidRPr="00D97FA6">
        <w:rPr>
          <w:lang w:val="en-US"/>
        </w:rPr>
        <w:t>.</w:t>
      </w:r>
    </w:p>
    <w:p w:rsidR="007816BE" w:rsidRPr="00D97FA6" w:rsidRDefault="00BD31C9" w:rsidP="00804526">
      <w:pPr>
        <w:jc w:val="both"/>
        <w:rPr>
          <w:lang w:val="en-US"/>
        </w:rPr>
      </w:pPr>
      <w:r w:rsidRPr="00D97FA6">
        <w:rPr>
          <w:lang w:val="en-US"/>
        </w:rPr>
        <w:t xml:space="preserve">Different efforts search through the tradition of dance, herbalism, folk art, ethno-music, culinary arts and some "knowledge" traits. There are three important premises. </w:t>
      </w:r>
      <w:proofErr w:type="gramStart"/>
      <w:r w:rsidRPr="00D97FA6">
        <w:rPr>
          <w:lang w:val="en-US"/>
        </w:rPr>
        <w:t>The century-old tradition of "</w:t>
      </w:r>
      <w:proofErr w:type="spellStart"/>
      <w:r w:rsidRPr="00D97FA6">
        <w:rPr>
          <w:lang w:val="en-US"/>
        </w:rPr>
        <w:t>concheros</w:t>
      </w:r>
      <w:proofErr w:type="spellEnd"/>
      <w:r w:rsidRPr="00D97FA6">
        <w:rPr>
          <w:lang w:val="en-US"/>
        </w:rPr>
        <w:t>"</w:t>
      </w:r>
      <w:r w:rsidR="0048513A" w:rsidRPr="00D97FA6">
        <w:rPr>
          <w:rStyle w:val="FootnoteReference"/>
          <w:b/>
          <w:color w:val="365F91" w:themeColor="accent1" w:themeShade="BF"/>
          <w:lang w:val="en-US"/>
        </w:rPr>
        <w:footnoteReference w:id="10"/>
      </w:r>
      <w:r w:rsidR="0048513A" w:rsidRPr="00D97FA6">
        <w:rPr>
          <w:lang w:val="en-US"/>
        </w:rPr>
        <w:t xml:space="preserve"> </w:t>
      </w:r>
      <w:r w:rsidRPr="00D97FA6">
        <w:rPr>
          <w:lang w:val="en-US"/>
        </w:rPr>
        <w:t xml:space="preserve">who keep the tradition in the courts of the </w:t>
      </w:r>
      <w:r w:rsidR="0048513A" w:rsidRPr="00D97FA6">
        <w:rPr>
          <w:lang w:val="en-US"/>
        </w:rPr>
        <w:t>churches</w:t>
      </w:r>
      <w:r w:rsidRPr="00D97FA6">
        <w:rPr>
          <w:lang w:val="en-US"/>
        </w:rPr>
        <w:t xml:space="preserve"> and make music with strings and "shells".</w:t>
      </w:r>
      <w:proofErr w:type="gramEnd"/>
      <w:r w:rsidRPr="00D97FA6">
        <w:rPr>
          <w:lang w:val="en-US"/>
        </w:rPr>
        <w:t xml:space="preserve"> Groups of farmers and suburbanites that have </w:t>
      </w:r>
      <w:r w:rsidR="007816BE" w:rsidRPr="00D97FA6">
        <w:rPr>
          <w:noProof/>
          <w:lang w:val="en-US"/>
        </w:rPr>
        <w:drawing>
          <wp:anchor distT="0" distB="0" distL="114300" distR="114300" simplePos="0" relativeHeight="251665408" behindDoc="0" locked="0" layoutInCell="1" allowOverlap="1" wp14:anchorId="6616C1F2" wp14:editId="121B3CDB">
            <wp:simplePos x="0" y="0"/>
            <wp:positionH relativeFrom="column">
              <wp:posOffset>-2540</wp:posOffset>
            </wp:positionH>
            <wp:positionV relativeFrom="paragraph">
              <wp:posOffset>429895</wp:posOffset>
            </wp:positionV>
            <wp:extent cx="2659380" cy="2468880"/>
            <wp:effectExtent l="0" t="0" r="7620" b="762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380" cy="2468880"/>
                    </a:xfrm>
                    <a:prstGeom prst="rect">
                      <a:avLst/>
                    </a:prstGeom>
                    <a:noFill/>
                  </pic:spPr>
                </pic:pic>
              </a:graphicData>
            </a:graphic>
            <wp14:sizeRelH relativeFrom="page">
              <wp14:pctWidth>0</wp14:pctWidth>
            </wp14:sizeRelH>
            <wp14:sizeRelV relativeFrom="page">
              <wp14:pctHeight>0</wp14:pctHeight>
            </wp14:sizeRelV>
          </wp:anchor>
        </w:drawing>
      </w:r>
      <w:r w:rsidRPr="00D97FA6">
        <w:rPr>
          <w:lang w:val="en-US"/>
        </w:rPr>
        <w:t xml:space="preserve">managed to survive through the religious syncretism, in a marginal corner of </w:t>
      </w:r>
      <w:r w:rsidR="007816BE" w:rsidRPr="00D97FA6">
        <w:rPr>
          <w:lang w:val="en-US"/>
        </w:rPr>
        <w:t>c</w:t>
      </w:r>
      <w:r w:rsidRPr="00D97FA6">
        <w:rPr>
          <w:lang w:val="en-US"/>
        </w:rPr>
        <w:t xml:space="preserve">reole culture and Dr. Guillermo </w:t>
      </w:r>
      <w:proofErr w:type="spellStart"/>
      <w:r w:rsidRPr="00D97FA6">
        <w:rPr>
          <w:lang w:val="en-US"/>
        </w:rPr>
        <w:t>Bonfil</w:t>
      </w:r>
      <w:proofErr w:type="spellEnd"/>
      <w:r w:rsidRPr="00D97FA6">
        <w:rPr>
          <w:lang w:val="en-US"/>
        </w:rPr>
        <w:t xml:space="preserve"> </w:t>
      </w:r>
      <w:proofErr w:type="spellStart"/>
      <w:r w:rsidRPr="00D97FA6">
        <w:rPr>
          <w:lang w:val="en-US"/>
        </w:rPr>
        <w:t>Batalla</w:t>
      </w:r>
      <w:proofErr w:type="spellEnd"/>
      <w:r w:rsidRPr="00D97FA6">
        <w:rPr>
          <w:lang w:val="en-US"/>
        </w:rPr>
        <w:t xml:space="preserve"> called </w:t>
      </w:r>
      <w:r w:rsidR="0048513A" w:rsidRPr="00D97FA6">
        <w:rPr>
          <w:lang w:val="en-US"/>
        </w:rPr>
        <w:t xml:space="preserve">the </w:t>
      </w:r>
      <w:r w:rsidRPr="00D97FA6">
        <w:rPr>
          <w:lang w:val="en-US"/>
        </w:rPr>
        <w:t>''</w:t>
      </w:r>
      <w:r w:rsidR="007816BE" w:rsidRPr="00D97FA6">
        <w:rPr>
          <w:lang w:val="en-US"/>
        </w:rPr>
        <w:t>profound</w:t>
      </w:r>
      <w:r w:rsidR="0048513A" w:rsidRPr="00D97FA6">
        <w:rPr>
          <w:lang w:val="en-US"/>
        </w:rPr>
        <w:t xml:space="preserve"> Mexico</w:t>
      </w:r>
      <w:r w:rsidRPr="00D97FA6">
        <w:rPr>
          <w:lang w:val="en-US"/>
        </w:rPr>
        <w:t>". Another current, mo</w:t>
      </w:r>
      <w:r w:rsidR="007816BE" w:rsidRPr="00D97FA6">
        <w:rPr>
          <w:lang w:val="en-US"/>
        </w:rPr>
        <w:t>re</w:t>
      </w:r>
      <w:r w:rsidRPr="00D97FA6">
        <w:rPr>
          <w:lang w:val="en-US"/>
        </w:rPr>
        <w:t xml:space="preserve"> recent is that of the Mexico-</w:t>
      </w:r>
      <w:r w:rsidR="0048513A" w:rsidRPr="00D97FA6">
        <w:rPr>
          <w:lang w:val="en-US"/>
        </w:rPr>
        <w:t>north Americans</w:t>
      </w:r>
      <w:r w:rsidRPr="00D97FA6">
        <w:rPr>
          <w:lang w:val="en-US"/>
        </w:rPr>
        <w:t xml:space="preserve"> (Chicano) that in the </w:t>
      </w:r>
      <w:proofErr w:type="spellStart"/>
      <w:r w:rsidRPr="00D97FA6">
        <w:rPr>
          <w:lang w:val="en-US"/>
        </w:rPr>
        <w:t>1960s</w:t>
      </w:r>
      <w:proofErr w:type="spellEnd"/>
      <w:r w:rsidRPr="00D97FA6">
        <w:rPr>
          <w:lang w:val="en-US"/>
        </w:rPr>
        <w:t xml:space="preserve">, </w:t>
      </w:r>
      <w:r w:rsidR="007816BE" w:rsidRPr="00D97FA6">
        <w:rPr>
          <w:lang w:val="en-US"/>
        </w:rPr>
        <w:t xml:space="preserve">in front </w:t>
      </w:r>
      <w:r w:rsidRPr="00D97FA6">
        <w:rPr>
          <w:lang w:val="en-US"/>
        </w:rPr>
        <w:t xml:space="preserve">of the struggle that kept African-Americans </w:t>
      </w:r>
      <w:r w:rsidR="007816BE" w:rsidRPr="00D97FA6">
        <w:rPr>
          <w:lang w:val="en-US"/>
        </w:rPr>
        <w:t xml:space="preserve">for </w:t>
      </w:r>
      <w:r w:rsidRPr="00D97FA6">
        <w:rPr>
          <w:lang w:val="en-US"/>
        </w:rPr>
        <w:t xml:space="preserve">their civil rights, the children of Mexican immigrants born in the U.S., placed their cultural roots in the "mythic </w:t>
      </w:r>
      <w:proofErr w:type="spellStart"/>
      <w:r w:rsidRPr="00D97FA6">
        <w:rPr>
          <w:lang w:val="en-US"/>
        </w:rPr>
        <w:t>Aztlán</w:t>
      </w:r>
      <w:proofErr w:type="spellEnd"/>
      <w:r w:rsidRPr="00D97FA6">
        <w:rPr>
          <w:lang w:val="en-US"/>
        </w:rPr>
        <w:t>" and therefore "The Aztecs".</w:t>
      </w:r>
      <w:r w:rsidR="0048513A" w:rsidRPr="00D97FA6">
        <w:rPr>
          <w:lang w:val="en-US"/>
        </w:rPr>
        <w:t xml:space="preserve"> </w:t>
      </w:r>
      <w:r w:rsidR="007816BE" w:rsidRPr="00D97FA6">
        <w:rPr>
          <w:lang w:val="en-US"/>
        </w:rPr>
        <w:t>And more recently, in the seventies, emerged in "</w:t>
      </w:r>
      <w:r w:rsidR="0048513A" w:rsidRPr="00D97FA6">
        <w:rPr>
          <w:lang w:val="en-US"/>
        </w:rPr>
        <w:t xml:space="preserve">downtown </w:t>
      </w:r>
      <w:r w:rsidR="007816BE" w:rsidRPr="00D97FA6">
        <w:rPr>
          <w:lang w:val="en-US"/>
        </w:rPr>
        <w:t>Mexico</w:t>
      </w:r>
      <w:r w:rsidR="0048513A" w:rsidRPr="00D97FA6">
        <w:rPr>
          <w:lang w:val="en-US"/>
        </w:rPr>
        <w:t xml:space="preserve"> city</w:t>
      </w:r>
      <w:r w:rsidR="007816BE" w:rsidRPr="00D97FA6">
        <w:rPr>
          <w:lang w:val="en-US"/>
        </w:rPr>
        <w:t xml:space="preserve">", </w:t>
      </w:r>
      <w:r w:rsidR="0048513A" w:rsidRPr="00D97FA6">
        <w:rPr>
          <w:lang w:val="en-US"/>
        </w:rPr>
        <w:t xml:space="preserve">groups of </w:t>
      </w:r>
      <w:r w:rsidR="007816BE" w:rsidRPr="00D97FA6">
        <w:rPr>
          <w:lang w:val="en-US"/>
        </w:rPr>
        <w:t xml:space="preserve">"the </w:t>
      </w:r>
      <w:proofErr w:type="spellStart"/>
      <w:r w:rsidR="007816BE" w:rsidRPr="00D97FA6">
        <w:rPr>
          <w:lang w:val="en-US"/>
        </w:rPr>
        <w:t>Mexican</w:t>
      </w:r>
      <w:r w:rsidR="0048513A" w:rsidRPr="00D97FA6">
        <w:rPr>
          <w:lang w:val="en-US"/>
        </w:rPr>
        <w:t>ity</w:t>
      </w:r>
      <w:proofErr w:type="spellEnd"/>
      <w:r w:rsidR="007816BE" w:rsidRPr="00D97FA6">
        <w:rPr>
          <w:lang w:val="en-US"/>
        </w:rPr>
        <w:t>", the Aztec dance or Warrior dance. All of this based on the mythical glorious past "the Aztec warriors and their grandiose Empire of Mexico-Tenochtitlan".</w:t>
      </w:r>
    </w:p>
    <w:p w:rsidR="00333BE5" w:rsidRPr="00D97FA6" w:rsidRDefault="0048513A" w:rsidP="00804526">
      <w:pPr>
        <w:jc w:val="both"/>
        <w:rPr>
          <w:lang w:val="en-US"/>
        </w:rPr>
      </w:pPr>
      <w:r w:rsidRPr="00D97FA6">
        <w:rPr>
          <w:lang w:val="en-US"/>
        </w:rPr>
        <w:t>To a</w:t>
      </w:r>
      <w:r w:rsidR="007816BE" w:rsidRPr="00D97FA6">
        <w:rPr>
          <w:lang w:val="en-US"/>
        </w:rPr>
        <w:t xml:space="preserve">ll </w:t>
      </w:r>
      <w:r w:rsidRPr="00D97FA6">
        <w:rPr>
          <w:lang w:val="en-US"/>
        </w:rPr>
        <w:t xml:space="preserve"> </w:t>
      </w:r>
      <w:r w:rsidR="00736E07">
        <w:rPr>
          <w:lang w:val="en-US"/>
        </w:rPr>
        <w:t xml:space="preserve">these </w:t>
      </w:r>
      <w:r w:rsidRPr="00D97FA6">
        <w:rPr>
          <w:lang w:val="en-US"/>
        </w:rPr>
        <w:t xml:space="preserve">a </w:t>
      </w:r>
      <w:r w:rsidR="007816BE" w:rsidRPr="00D97FA6">
        <w:rPr>
          <w:lang w:val="en-US"/>
        </w:rPr>
        <w:t xml:space="preserve">phenomena of the system of consumption </w:t>
      </w:r>
      <w:r w:rsidR="00736E07">
        <w:rPr>
          <w:lang w:val="en-US"/>
        </w:rPr>
        <w:t xml:space="preserve">of </w:t>
      </w:r>
      <w:r w:rsidR="007816BE" w:rsidRPr="00D97FA6">
        <w:rPr>
          <w:lang w:val="en-US"/>
        </w:rPr>
        <w:t xml:space="preserve">the "new </w:t>
      </w:r>
      <w:r w:rsidRPr="00D97FA6">
        <w:rPr>
          <w:lang w:val="en-US"/>
        </w:rPr>
        <w:t>age</w:t>
      </w:r>
      <w:r w:rsidR="00167C45" w:rsidRPr="00D97FA6">
        <w:rPr>
          <w:lang w:val="en-US"/>
        </w:rPr>
        <w:t>"</w:t>
      </w:r>
      <w:r w:rsidR="007816BE" w:rsidRPr="00D97FA6">
        <w:rPr>
          <w:lang w:val="en-US"/>
        </w:rPr>
        <w:t xml:space="preserve"> segment</w:t>
      </w:r>
      <w:r w:rsidR="00736E07">
        <w:rPr>
          <w:lang w:val="en-US"/>
        </w:rPr>
        <w:t xml:space="preserve"> was added</w:t>
      </w:r>
      <w:r w:rsidR="007816BE" w:rsidRPr="00D97FA6">
        <w:rPr>
          <w:lang w:val="en-US"/>
        </w:rPr>
        <w:t>, as the</w:t>
      </w:r>
      <w:r w:rsidR="00736E07">
        <w:rPr>
          <w:lang w:val="en-US"/>
        </w:rPr>
        <w:t>re</w:t>
      </w:r>
      <w:r w:rsidR="007816BE" w:rsidRPr="00D97FA6">
        <w:rPr>
          <w:lang w:val="en-US"/>
        </w:rPr>
        <w:t xml:space="preserve"> were characters such as Carlos </w:t>
      </w:r>
      <w:r w:rsidR="00167C45" w:rsidRPr="00D97FA6">
        <w:rPr>
          <w:lang w:val="en-US"/>
        </w:rPr>
        <w:t>Castaneda</w:t>
      </w:r>
      <w:r w:rsidR="007816BE" w:rsidRPr="00D97FA6">
        <w:rPr>
          <w:lang w:val="en-US"/>
        </w:rPr>
        <w:t xml:space="preserve">, José Arguelles, </w:t>
      </w:r>
      <w:proofErr w:type="spellStart"/>
      <w:r w:rsidR="007816BE" w:rsidRPr="00D97FA6">
        <w:rPr>
          <w:lang w:val="en-US"/>
        </w:rPr>
        <w:t>María</w:t>
      </w:r>
      <w:proofErr w:type="spellEnd"/>
      <w:r w:rsidR="007816BE" w:rsidRPr="00D97FA6">
        <w:rPr>
          <w:lang w:val="en-US"/>
        </w:rPr>
        <w:t xml:space="preserve"> Sabina and Gordon Watson, among the most significant. However, it was Carlos Castaneda that </w:t>
      </w:r>
      <w:r w:rsidR="00167C45" w:rsidRPr="00D97FA6">
        <w:rPr>
          <w:lang w:val="en-US"/>
        </w:rPr>
        <w:t xml:space="preserve">engrossed </w:t>
      </w:r>
      <w:r w:rsidR="00167C45" w:rsidRPr="00D97FA6">
        <w:rPr>
          <w:lang w:val="en-US"/>
        </w:rPr>
        <w:lastRenderedPageBreak/>
        <w:t xml:space="preserve">knowledge of </w:t>
      </w:r>
      <w:r w:rsidR="007816BE" w:rsidRPr="00D97FA6">
        <w:rPr>
          <w:lang w:val="en-US"/>
        </w:rPr>
        <w:t xml:space="preserve">the existence of </w:t>
      </w:r>
      <w:r w:rsidR="00167C45" w:rsidRPr="00D97FA6">
        <w:rPr>
          <w:lang w:val="en-US"/>
        </w:rPr>
        <w:t xml:space="preserve">the </w:t>
      </w:r>
      <w:r w:rsidR="007816BE" w:rsidRPr="00D97FA6">
        <w:rPr>
          <w:lang w:val="en-US"/>
        </w:rPr>
        <w:t>"</w:t>
      </w:r>
      <w:proofErr w:type="spellStart"/>
      <w:r w:rsidR="00167C45" w:rsidRPr="00D97FA6">
        <w:rPr>
          <w:lang w:val="en-US"/>
        </w:rPr>
        <w:t>T</w:t>
      </w:r>
      <w:r w:rsidR="007816BE" w:rsidRPr="00D97FA6">
        <w:rPr>
          <w:lang w:val="en-US"/>
        </w:rPr>
        <w:t>olte</w:t>
      </w:r>
      <w:r w:rsidR="00167C45" w:rsidRPr="00D97FA6">
        <w:rPr>
          <w:lang w:val="en-US"/>
        </w:rPr>
        <w:t>quity</w:t>
      </w:r>
      <w:proofErr w:type="spellEnd"/>
      <w:r w:rsidR="007816BE" w:rsidRPr="00D97FA6">
        <w:rPr>
          <w:lang w:val="en-US"/>
        </w:rPr>
        <w:t>"</w:t>
      </w:r>
      <w:r w:rsidR="00167C45" w:rsidRPr="00D97FA6">
        <w:rPr>
          <w:rStyle w:val="FootnoteReference"/>
          <w:b/>
          <w:color w:val="365F91" w:themeColor="accent1" w:themeShade="BF"/>
          <w:lang w:val="en-US"/>
        </w:rPr>
        <w:footnoteReference w:id="11"/>
      </w:r>
      <w:r w:rsidR="00167C45" w:rsidRPr="00D97FA6">
        <w:rPr>
          <w:lang w:val="en-US"/>
        </w:rPr>
        <w:t xml:space="preserve"> </w:t>
      </w:r>
      <w:r w:rsidR="007816BE" w:rsidRPr="00D97FA6">
        <w:rPr>
          <w:lang w:val="en-US"/>
        </w:rPr>
        <w:t xml:space="preserve">through the "teachings" of a man of knowledge, i.e. </w:t>
      </w:r>
      <w:r w:rsidR="00167C45" w:rsidRPr="00D97FA6">
        <w:rPr>
          <w:lang w:val="en-US"/>
        </w:rPr>
        <w:t xml:space="preserve">a </w:t>
      </w:r>
      <w:r w:rsidR="007816BE" w:rsidRPr="00D97FA6">
        <w:rPr>
          <w:lang w:val="en-US"/>
        </w:rPr>
        <w:t xml:space="preserve">"Toltec </w:t>
      </w:r>
      <w:proofErr w:type="spellStart"/>
      <w:r w:rsidR="007816BE" w:rsidRPr="00D97FA6">
        <w:rPr>
          <w:lang w:val="en-US"/>
        </w:rPr>
        <w:t>yaqui</w:t>
      </w:r>
      <w:proofErr w:type="spellEnd"/>
      <w:r w:rsidR="00167C45" w:rsidRPr="00D97FA6">
        <w:rPr>
          <w:rStyle w:val="FootnoteReference"/>
          <w:b/>
          <w:color w:val="365F91" w:themeColor="accent1" w:themeShade="BF"/>
          <w:lang w:val="en-US"/>
        </w:rPr>
        <w:footnoteReference w:id="12"/>
      </w:r>
      <w:r w:rsidR="007816BE" w:rsidRPr="00D97FA6">
        <w:rPr>
          <w:lang w:val="en-US"/>
        </w:rPr>
        <w:t>", who was a member of one of the many lineages of knowledge that according to the author, have existed and continue to exist, but that the dominant culture does not know.</w:t>
      </w:r>
    </w:p>
    <w:p w:rsidR="007816BE" w:rsidRPr="00D97FA6" w:rsidRDefault="0048513A" w:rsidP="00804526">
      <w:pPr>
        <w:jc w:val="both"/>
        <w:rPr>
          <w:lang w:val="en-US"/>
        </w:rPr>
      </w:pPr>
      <w:r w:rsidRPr="00D97FA6">
        <w:rPr>
          <w:noProof/>
          <w:lang w:val="en-US"/>
        </w:rPr>
        <w:drawing>
          <wp:anchor distT="0" distB="0" distL="114300" distR="114300" simplePos="0" relativeHeight="251666432" behindDoc="0" locked="0" layoutInCell="1" allowOverlap="1" wp14:anchorId="39FA4C2A" wp14:editId="5248C059">
            <wp:simplePos x="0" y="0"/>
            <wp:positionH relativeFrom="column">
              <wp:posOffset>-254000</wp:posOffset>
            </wp:positionH>
            <wp:positionV relativeFrom="paragraph">
              <wp:posOffset>304800</wp:posOffset>
            </wp:positionV>
            <wp:extent cx="3488690" cy="20383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488690" cy="2038350"/>
                    </a:xfrm>
                    <a:prstGeom prst="rect">
                      <a:avLst/>
                    </a:prstGeom>
                    <a:noFill/>
                  </pic:spPr>
                </pic:pic>
              </a:graphicData>
            </a:graphic>
            <wp14:sizeRelH relativeFrom="page">
              <wp14:pctWidth>0</wp14:pctWidth>
            </wp14:sizeRelH>
            <wp14:sizeRelV relativeFrom="page">
              <wp14:pctHeight>0</wp14:pctHeight>
            </wp14:sizeRelV>
          </wp:anchor>
        </w:drawing>
      </w:r>
      <w:r w:rsidR="007816BE" w:rsidRPr="00D97FA6">
        <w:rPr>
          <w:lang w:val="en-US"/>
        </w:rPr>
        <w:t>The work of Carlos Castaneda,</w:t>
      </w:r>
      <w:r w:rsidR="00922A21" w:rsidRPr="00D97FA6">
        <w:rPr>
          <w:rStyle w:val="FootnoteReference"/>
          <w:b/>
          <w:color w:val="365F91" w:themeColor="accent1" w:themeShade="BF"/>
          <w:lang w:val="en-US"/>
        </w:rPr>
        <w:footnoteReference w:id="13"/>
      </w:r>
      <w:r w:rsidR="007816BE" w:rsidRPr="00D97FA6">
        <w:rPr>
          <w:lang w:val="en-US"/>
        </w:rPr>
        <w:t xml:space="preserve"> translated into many languages and with higher circulation than the work of Gabriel </w:t>
      </w:r>
      <w:proofErr w:type="spellStart"/>
      <w:r w:rsidR="007816BE" w:rsidRPr="00D97FA6">
        <w:rPr>
          <w:lang w:val="en-US"/>
        </w:rPr>
        <w:t>García</w:t>
      </w:r>
      <w:proofErr w:type="spellEnd"/>
      <w:r w:rsidR="007816BE" w:rsidRPr="00D97FA6">
        <w:rPr>
          <w:lang w:val="en-US"/>
        </w:rPr>
        <w:t xml:space="preserve"> </w:t>
      </w:r>
      <w:proofErr w:type="spellStart"/>
      <w:r w:rsidR="007816BE" w:rsidRPr="00D97FA6">
        <w:rPr>
          <w:lang w:val="en-US"/>
        </w:rPr>
        <w:t>Márquez</w:t>
      </w:r>
      <w:proofErr w:type="spellEnd"/>
      <w:r w:rsidR="007816BE" w:rsidRPr="00D97FA6">
        <w:rPr>
          <w:lang w:val="en-US"/>
        </w:rPr>
        <w:t xml:space="preserve">, introduced in the values of the wacky </w:t>
      </w:r>
      <w:r w:rsidR="00167C45" w:rsidRPr="00D97FA6">
        <w:rPr>
          <w:lang w:val="en-US"/>
        </w:rPr>
        <w:t>w</w:t>
      </w:r>
      <w:r w:rsidR="007816BE" w:rsidRPr="00D97FA6">
        <w:rPr>
          <w:lang w:val="en-US"/>
        </w:rPr>
        <w:t xml:space="preserve">estern society, the terms of </w:t>
      </w:r>
      <w:r w:rsidR="00167C45" w:rsidRPr="00D97FA6">
        <w:rPr>
          <w:lang w:val="en-US"/>
        </w:rPr>
        <w:t>"</w:t>
      </w:r>
      <w:r w:rsidR="007816BE" w:rsidRPr="00D97FA6">
        <w:rPr>
          <w:lang w:val="en-US"/>
        </w:rPr>
        <w:t xml:space="preserve">Toltec, </w:t>
      </w:r>
      <w:r w:rsidR="00167C45" w:rsidRPr="00D97FA6">
        <w:rPr>
          <w:lang w:val="en-US"/>
        </w:rPr>
        <w:t>w</w:t>
      </w:r>
      <w:r w:rsidR="007816BE" w:rsidRPr="00D97FA6">
        <w:rPr>
          <w:lang w:val="en-US"/>
        </w:rPr>
        <w:t xml:space="preserve">arrior, </w:t>
      </w:r>
      <w:proofErr w:type="spellStart"/>
      <w:r w:rsidR="007816BE" w:rsidRPr="00D97FA6">
        <w:rPr>
          <w:lang w:val="en-US"/>
        </w:rPr>
        <w:t>nahual</w:t>
      </w:r>
      <w:proofErr w:type="spellEnd"/>
      <w:r w:rsidR="007816BE" w:rsidRPr="00D97FA6">
        <w:rPr>
          <w:lang w:val="en-US"/>
        </w:rPr>
        <w:t>, man of knowledge, plants of power</w:t>
      </w:r>
      <w:r w:rsidR="00167C45" w:rsidRPr="00D97FA6">
        <w:rPr>
          <w:lang w:val="en-US"/>
        </w:rPr>
        <w:t>"</w:t>
      </w:r>
      <w:r w:rsidR="007816BE" w:rsidRPr="00D97FA6">
        <w:rPr>
          <w:lang w:val="en-US"/>
        </w:rPr>
        <w:t xml:space="preserve"> and above all, give a </w:t>
      </w:r>
      <w:r w:rsidR="00167C45" w:rsidRPr="00D97FA6">
        <w:rPr>
          <w:lang w:val="en-US"/>
        </w:rPr>
        <w:t xml:space="preserve">"spirituality" </w:t>
      </w:r>
      <w:r w:rsidR="007816BE" w:rsidRPr="00D97FA6">
        <w:rPr>
          <w:lang w:val="en-US"/>
        </w:rPr>
        <w:t xml:space="preserve">light </w:t>
      </w:r>
      <w:r w:rsidR="00167C45" w:rsidRPr="00D97FA6">
        <w:rPr>
          <w:lang w:val="en-US"/>
        </w:rPr>
        <w:t xml:space="preserve">to </w:t>
      </w:r>
      <w:r w:rsidR="007816BE" w:rsidRPr="00D97FA6">
        <w:rPr>
          <w:lang w:val="en-US"/>
        </w:rPr>
        <w:t>urban people who have lived for generations in the denial of nature</w:t>
      </w:r>
      <w:r w:rsidR="00167C45" w:rsidRPr="00D97FA6">
        <w:rPr>
          <w:lang w:val="en-US"/>
        </w:rPr>
        <w:t xml:space="preserve">, </w:t>
      </w:r>
      <w:r w:rsidR="007816BE" w:rsidRPr="00D97FA6">
        <w:rPr>
          <w:lang w:val="en-US"/>
        </w:rPr>
        <w:t>comm</w:t>
      </w:r>
      <w:r w:rsidR="00167C45" w:rsidRPr="00D97FA6">
        <w:rPr>
          <w:lang w:val="en-US"/>
        </w:rPr>
        <w:t xml:space="preserve">unity </w:t>
      </w:r>
      <w:r w:rsidR="007816BE" w:rsidRPr="00D97FA6">
        <w:rPr>
          <w:lang w:val="en-US"/>
        </w:rPr>
        <w:t xml:space="preserve">and spirituality. He gave to indigenous </w:t>
      </w:r>
      <w:r w:rsidR="001F6E4E" w:rsidRPr="00D97FA6">
        <w:rPr>
          <w:lang w:val="en-US"/>
        </w:rPr>
        <w:t xml:space="preserve">discredited </w:t>
      </w:r>
      <w:r w:rsidR="007816BE" w:rsidRPr="00D97FA6">
        <w:rPr>
          <w:lang w:val="en-US"/>
        </w:rPr>
        <w:t xml:space="preserve">and excluded </w:t>
      </w:r>
      <w:r w:rsidR="001F6E4E" w:rsidRPr="00D97FA6">
        <w:rPr>
          <w:lang w:val="en-US"/>
        </w:rPr>
        <w:t xml:space="preserve">cultures </w:t>
      </w:r>
      <w:r w:rsidR="007816BE" w:rsidRPr="00D97FA6">
        <w:rPr>
          <w:lang w:val="en-US"/>
        </w:rPr>
        <w:t xml:space="preserve">a different meaning and discovered values that have always </w:t>
      </w:r>
      <w:r w:rsidR="001F6E4E" w:rsidRPr="00D97FA6">
        <w:rPr>
          <w:lang w:val="en-US"/>
        </w:rPr>
        <w:t>existed</w:t>
      </w:r>
      <w:r w:rsidR="007816BE" w:rsidRPr="00D97FA6">
        <w:rPr>
          <w:lang w:val="en-US"/>
        </w:rPr>
        <w:t>.</w:t>
      </w:r>
    </w:p>
    <w:p w:rsidR="007816BE" w:rsidRPr="00D97FA6" w:rsidRDefault="007816BE" w:rsidP="00804526">
      <w:pPr>
        <w:jc w:val="both"/>
        <w:rPr>
          <w:lang w:val="en-US"/>
        </w:rPr>
      </w:pPr>
      <w:r w:rsidRPr="00D97FA6">
        <w:rPr>
          <w:lang w:val="en-US"/>
        </w:rPr>
        <w:t xml:space="preserve">The point is that </w:t>
      </w:r>
      <w:r w:rsidR="001F6E4E" w:rsidRPr="00D97FA6">
        <w:rPr>
          <w:lang w:val="en-US"/>
        </w:rPr>
        <w:t xml:space="preserve">this </w:t>
      </w:r>
      <w:r w:rsidR="00736E07">
        <w:rPr>
          <w:lang w:val="en-US"/>
        </w:rPr>
        <w:t xml:space="preserve">is </w:t>
      </w:r>
      <w:r w:rsidR="001F6E4E" w:rsidRPr="00D97FA6">
        <w:rPr>
          <w:lang w:val="en-US"/>
        </w:rPr>
        <w:t xml:space="preserve">the </w:t>
      </w:r>
      <w:r w:rsidR="00736E07">
        <w:rPr>
          <w:lang w:val="en-US"/>
        </w:rPr>
        <w:t xml:space="preserve">way </w:t>
      </w:r>
      <w:r w:rsidRPr="00D97FA6">
        <w:rPr>
          <w:lang w:val="en-US"/>
        </w:rPr>
        <w:t xml:space="preserve">in which </w:t>
      </w:r>
      <w:r w:rsidR="001F6E4E" w:rsidRPr="00D97FA6">
        <w:rPr>
          <w:lang w:val="en-US"/>
        </w:rPr>
        <w:t xml:space="preserve">the state and creole ideology </w:t>
      </w:r>
      <w:r w:rsidRPr="00D97FA6">
        <w:rPr>
          <w:lang w:val="en-US"/>
        </w:rPr>
        <w:t xml:space="preserve">has neutralized </w:t>
      </w:r>
      <w:r w:rsidR="001F6E4E" w:rsidRPr="00D97FA6">
        <w:rPr>
          <w:lang w:val="en-US"/>
        </w:rPr>
        <w:t>endeavors</w:t>
      </w:r>
      <w:r w:rsidRPr="00D97FA6">
        <w:rPr>
          <w:lang w:val="en-US"/>
        </w:rPr>
        <w:t xml:space="preserve"> in pursuit of the essence of the identity of the mestizo </w:t>
      </w:r>
      <w:r w:rsidR="001F6E4E" w:rsidRPr="00D97FA6">
        <w:rPr>
          <w:lang w:val="en-US"/>
        </w:rPr>
        <w:t xml:space="preserve">majority </w:t>
      </w:r>
      <w:r w:rsidRPr="00D97FA6">
        <w:rPr>
          <w:lang w:val="en-US"/>
        </w:rPr>
        <w:t xml:space="preserve">in this country, on the one hand, to maintain the big lies and omissions in the official history </w:t>
      </w:r>
      <w:r w:rsidR="001F6E4E" w:rsidRPr="00D97FA6">
        <w:rPr>
          <w:lang w:val="en-US"/>
        </w:rPr>
        <w:t xml:space="preserve">on the </w:t>
      </w:r>
      <w:r w:rsidRPr="00D97FA6">
        <w:rPr>
          <w:lang w:val="en-US"/>
        </w:rPr>
        <w:t>mo</w:t>
      </w:r>
      <w:r w:rsidR="001F6E4E" w:rsidRPr="00D97FA6">
        <w:rPr>
          <w:lang w:val="en-US"/>
        </w:rPr>
        <w:t>st</w:t>
      </w:r>
      <w:r w:rsidRPr="00D97FA6">
        <w:rPr>
          <w:lang w:val="en-US"/>
        </w:rPr>
        <w:t xml:space="preserve"> essential and important </w:t>
      </w:r>
      <w:r w:rsidR="001F6E4E" w:rsidRPr="00D97FA6">
        <w:rPr>
          <w:lang w:val="en-US"/>
        </w:rPr>
        <w:t xml:space="preserve">aspects </w:t>
      </w:r>
      <w:r w:rsidRPr="00D97FA6">
        <w:rPr>
          <w:lang w:val="en-US"/>
        </w:rPr>
        <w:t xml:space="preserve">of the civilization of the Anahuac, as it </w:t>
      </w:r>
      <w:r w:rsidR="001F6E4E" w:rsidRPr="00D97FA6">
        <w:rPr>
          <w:lang w:val="en-US"/>
        </w:rPr>
        <w:t xml:space="preserve">was </w:t>
      </w:r>
      <w:r w:rsidRPr="00D97FA6">
        <w:rPr>
          <w:lang w:val="en-US"/>
        </w:rPr>
        <w:t xml:space="preserve">the philosophical thought that generated more than a thousand years of </w:t>
      </w:r>
      <w:r w:rsidR="001F6E4E" w:rsidRPr="00D97FA6">
        <w:rPr>
          <w:lang w:val="en-US"/>
        </w:rPr>
        <w:lastRenderedPageBreak/>
        <w:t>splendor</w:t>
      </w:r>
      <w:r w:rsidRPr="00D97FA6">
        <w:rPr>
          <w:lang w:val="en-US"/>
        </w:rPr>
        <w:t xml:space="preserve"> (200 </w:t>
      </w:r>
      <w:proofErr w:type="spellStart"/>
      <w:r w:rsidR="001F6E4E" w:rsidRPr="00D97FA6">
        <w:rPr>
          <w:lang w:val="en-US"/>
        </w:rPr>
        <w:t>bc</w:t>
      </w:r>
      <w:proofErr w:type="spellEnd"/>
      <w:r w:rsidRPr="00D97FA6">
        <w:rPr>
          <w:lang w:val="en-US"/>
        </w:rPr>
        <w:t xml:space="preserve"> to 850 ad) and that produced the highest level and quality of life for an entire people in the history of mankind.</w:t>
      </w:r>
    </w:p>
    <w:p w:rsidR="007816BE" w:rsidRPr="00D97FA6" w:rsidRDefault="007816BE" w:rsidP="00804526">
      <w:pPr>
        <w:jc w:val="both"/>
        <w:rPr>
          <w:lang w:val="en-US"/>
        </w:rPr>
      </w:pPr>
      <w:r w:rsidRPr="00D97FA6">
        <w:rPr>
          <w:lang w:val="en-US"/>
        </w:rPr>
        <w:t xml:space="preserve">Indeed, </w:t>
      </w:r>
      <w:r w:rsidR="00F03128" w:rsidRPr="00D97FA6">
        <w:rPr>
          <w:lang w:val="en-US"/>
        </w:rPr>
        <w:t>the spiritual destitution in which Mexicans of today live</w:t>
      </w:r>
      <w:r w:rsidRPr="00D97FA6">
        <w:rPr>
          <w:lang w:val="en-US"/>
        </w:rPr>
        <w:t xml:space="preserve"> comes </w:t>
      </w:r>
      <w:r w:rsidR="00F03128" w:rsidRPr="00D97FA6">
        <w:rPr>
          <w:lang w:val="en-US"/>
        </w:rPr>
        <w:t xml:space="preserve">from the </w:t>
      </w:r>
      <w:r w:rsidRPr="00D97FA6">
        <w:rPr>
          <w:lang w:val="en-US"/>
        </w:rPr>
        <w:t>"cons</w:t>
      </w:r>
      <w:r w:rsidR="00F03128" w:rsidRPr="00D97FA6">
        <w:rPr>
          <w:lang w:val="en-US"/>
        </w:rPr>
        <w:t>cious</w:t>
      </w:r>
      <w:r w:rsidRPr="00D97FA6">
        <w:rPr>
          <w:lang w:val="en-US"/>
        </w:rPr>
        <w:t xml:space="preserve">" </w:t>
      </w:r>
      <w:r w:rsidR="00F03128" w:rsidRPr="00D97FA6">
        <w:rPr>
          <w:lang w:val="en-US"/>
        </w:rPr>
        <w:t xml:space="preserve">ignorance </w:t>
      </w:r>
      <w:r w:rsidRPr="00D97FA6">
        <w:rPr>
          <w:lang w:val="en-US"/>
        </w:rPr>
        <w:t>of the ethical and moral values</w:t>
      </w:r>
      <w:r w:rsidR="00F03128" w:rsidRPr="00D97FA6">
        <w:rPr>
          <w:lang w:val="en-US"/>
        </w:rPr>
        <w:t>,</w:t>
      </w:r>
      <w:r w:rsidRPr="00D97FA6">
        <w:rPr>
          <w:lang w:val="en-US"/>
        </w:rPr>
        <w:t xml:space="preserve"> as well as the community and spiritual principles that allowed this </w:t>
      </w:r>
      <w:r w:rsidR="00F03128" w:rsidRPr="00D97FA6">
        <w:rPr>
          <w:lang w:val="en-US"/>
        </w:rPr>
        <w:t>marvelous</w:t>
      </w:r>
      <w:r w:rsidRPr="00D97FA6">
        <w:rPr>
          <w:lang w:val="en-US"/>
        </w:rPr>
        <w:t xml:space="preserve"> and apparently amazing human development.</w:t>
      </w:r>
    </w:p>
    <w:p w:rsidR="007816BE" w:rsidRPr="00D97FA6" w:rsidRDefault="007816BE" w:rsidP="00804526">
      <w:pPr>
        <w:jc w:val="both"/>
        <w:rPr>
          <w:lang w:val="en-US"/>
        </w:rPr>
      </w:pPr>
      <w:r w:rsidRPr="00D97FA6">
        <w:rPr>
          <w:noProof/>
          <w:lang w:val="en-US"/>
        </w:rPr>
        <w:drawing>
          <wp:anchor distT="0" distB="0" distL="114300" distR="114300" simplePos="0" relativeHeight="251667456" behindDoc="0" locked="0" layoutInCell="1" allowOverlap="1" wp14:anchorId="4C07EF0C" wp14:editId="676A7B98">
            <wp:simplePos x="0" y="0"/>
            <wp:positionH relativeFrom="column">
              <wp:posOffset>-1905</wp:posOffset>
            </wp:positionH>
            <wp:positionV relativeFrom="paragraph">
              <wp:posOffset>48895</wp:posOffset>
            </wp:positionV>
            <wp:extent cx="2651760" cy="3101340"/>
            <wp:effectExtent l="0" t="0" r="0" b="381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760" cy="3101340"/>
                    </a:xfrm>
                    <a:prstGeom prst="rect">
                      <a:avLst/>
                    </a:prstGeom>
                    <a:noFill/>
                  </pic:spPr>
                </pic:pic>
              </a:graphicData>
            </a:graphic>
            <wp14:sizeRelH relativeFrom="page">
              <wp14:pctWidth>0</wp14:pctWidth>
            </wp14:sizeRelH>
            <wp14:sizeRelV relativeFrom="page">
              <wp14:pctHeight>0</wp14:pctHeight>
            </wp14:sizeRelV>
          </wp:anchor>
        </w:drawing>
      </w:r>
      <w:r w:rsidRPr="00D97FA6">
        <w:rPr>
          <w:lang w:val="en-US"/>
        </w:rPr>
        <w:t xml:space="preserve">An impressive example of this </w:t>
      </w:r>
      <w:r w:rsidR="00F03128" w:rsidRPr="00D97FA6">
        <w:rPr>
          <w:lang w:val="en-US"/>
        </w:rPr>
        <w:t xml:space="preserve">condition </w:t>
      </w:r>
      <w:r w:rsidRPr="00D97FA6">
        <w:rPr>
          <w:lang w:val="en-US"/>
        </w:rPr>
        <w:t xml:space="preserve">is that: all ancient civilizations built pyramids without </w:t>
      </w:r>
      <w:r w:rsidR="00F03128" w:rsidRPr="00D97FA6">
        <w:rPr>
          <w:lang w:val="en-US"/>
        </w:rPr>
        <w:t>a previous plan</w:t>
      </w:r>
      <w:r w:rsidRPr="00D97FA6">
        <w:rPr>
          <w:lang w:val="en-US"/>
        </w:rPr>
        <w:t xml:space="preserve">. </w:t>
      </w:r>
      <w:r w:rsidR="00F03128" w:rsidRPr="00D97FA6">
        <w:rPr>
          <w:lang w:val="en-US"/>
        </w:rPr>
        <w:t xml:space="preserve">In the </w:t>
      </w:r>
      <w:r w:rsidRPr="00D97FA6">
        <w:rPr>
          <w:lang w:val="en-US"/>
        </w:rPr>
        <w:t xml:space="preserve">Anahuac, these impressive structures were not cities, fortresses, palaces </w:t>
      </w:r>
      <w:r w:rsidR="00F03128" w:rsidRPr="00D97FA6">
        <w:rPr>
          <w:lang w:val="en-US"/>
        </w:rPr>
        <w:t xml:space="preserve">nor </w:t>
      </w:r>
      <w:r w:rsidRPr="00D97FA6">
        <w:rPr>
          <w:lang w:val="en-US"/>
        </w:rPr>
        <w:t>"ceremonial centers"</w:t>
      </w:r>
      <w:r w:rsidR="00F03128" w:rsidRPr="00D97FA6">
        <w:rPr>
          <w:lang w:val="en-US"/>
        </w:rPr>
        <w:t>;</w:t>
      </w:r>
      <w:r w:rsidRPr="00D97FA6">
        <w:rPr>
          <w:lang w:val="en-US"/>
        </w:rPr>
        <w:t xml:space="preserve"> </w:t>
      </w:r>
      <w:r w:rsidR="00F03128" w:rsidRPr="00D97FA6">
        <w:rPr>
          <w:lang w:val="en-US"/>
        </w:rPr>
        <w:t>instead</w:t>
      </w:r>
      <w:r w:rsidRPr="00D97FA6">
        <w:rPr>
          <w:lang w:val="en-US"/>
        </w:rPr>
        <w:t xml:space="preserve">, were </w:t>
      </w:r>
      <w:r w:rsidR="00F03128" w:rsidRPr="00D97FA6">
        <w:rPr>
          <w:lang w:val="en-US"/>
        </w:rPr>
        <w:t>centers</w:t>
      </w:r>
      <w:r w:rsidRPr="00D97FA6">
        <w:rPr>
          <w:lang w:val="en-US"/>
        </w:rPr>
        <w:t xml:space="preserve"> of studies and research. </w:t>
      </w:r>
      <w:r w:rsidR="00F03128" w:rsidRPr="00D97FA6">
        <w:rPr>
          <w:lang w:val="en-US"/>
        </w:rPr>
        <w:t>In s</w:t>
      </w:r>
      <w:r w:rsidRPr="00D97FA6">
        <w:rPr>
          <w:lang w:val="en-US"/>
        </w:rPr>
        <w:t>econd</w:t>
      </w:r>
      <w:r w:rsidR="00F03128" w:rsidRPr="00D97FA6">
        <w:rPr>
          <w:lang w:val="en-US"/>
        </w:rPr>
        <w:t xml:space="preserve"> place, </w:t>
      </w:r>
      <w:r w:rsidRPr="00D97FA6">
        <w:rPr>
          <w:lang w:val="en-US"/>
        </w:rPr>
        <w:t>by the number of pyramids built</w:t>
      </w:r>
      <w:r w:rsidR="00736E07">
        <w:rPr>
          <w:lang w:val="en-US"/>
        </w:rPr>
        <w:t>,</w:t>
      </w:r>
      <w:r w:rsidRPr="00D97FA6">
        <w:rPr>
          <w:lang w:val="en-US"/>
        </w:rPr>
        <w:t xml:space="preserve"> is the civilization of Egypt with 110 pyramids, in Mexico, </w:t>
      </w:r>
      <w:proofErr w:type="spellStart"/>
      <w:r w:rsidRPr="00D97FA6">
        <w:rPr>
          <w:lang w:val="en-US"/>
        </w:rPr>
        <w:t>INAH</w:t>
      </w:r>
      <w:proofErr w:type="spellEnd"/>
      <w:r w:rsidRPr="00D97FA6">
        <w:rPr>
          <w:lang w:val="en-US"/>
        </w:rPr>
        <w:t xml:space="preserve"> </w:t>
      </w:r>
      <w:r w:rsidR="00F03128" w:rsidRPr="00D97FA6">
        <w:rPr>
          <w:lang w:val="en-US"/>
        </w:rPr>
        <w:t xml:space="preserve">only </w:t>
      </w:r>
      <w:r w:rsidRPr="00D97FA6">
        <w:rPr>
          <w:lang w:val="en-US"/>
        </w:rPr>
        <w:t xml:space="preserve">has open to the public 187 "archaeological sites" and each area has more than one pyramid. The problem is that when contemporary "Mexicans" </w:t>
      </w:r>
      <w:r w:rsidR="00F03128" w:rsidRPr="00D97FA6">
        <w:rPr>
          <w:lang w:val="en-US"/>
        </w:rPr>
        <w:t xml:space="preserve">visit </w:t>
      </w:r>
      <w:r w:rsidRPr="00D97FA6">
        <w:rPr>
          <w:lang w:val="en-US"/>
        </w:rPr>
        <w:t xml:space="preserve">them, they know nothing about the real and fundamental </w:t>
      </w:r>
      <w:r w:rsidR="00F03128" w:rsidRPr="00D97FA6">
        <w:rPr>
          <w:lang w:val="en-US"/>
        </w:rPr>
        <w:t xml:space="preserve">purpose of </w:t>
      </w:r>
      <w:r w:rsidRPr="00D97FA6">
        <w:rPr>
          <w:lang w:val="en-US"/>
        </w:rPr>
        <w:t xml:space="preserve">the construction of these wonders, as "uneducated foreigners" </w:t>
      </w:r>
      <w:r w:rsidR="00F03128" w:rsidRPr="00D97FA6">
        <w:rPr>
          <w:lang w:val="en-US"/>
        </w:rPr>
        <w:t xml:space="preserve">walk </w:t>
      </w:r>
      <w:r w:rsidR="00E17A62" w:rsidRPr="00D97FA6">
        <w:rPr>
          <w:lang w:val="en-US"/>
        </w:rPr>
        <w:t xml:space="preserve">desolate </w:t>
      </w:r>
      <w:r w:rsidRPr="00D97FA6">
        <w:rPr>
          <w:lang w:val="en-US"/>
        </w:rPr>
        <w:t xml:space="preserve">as "zombies" </w:t>
      </w:r>
      <w:r w:rsidR="00F03128" w:rsidRPr="00D97FA6">
        <w:rPr>
          <w:lang w:val="en-US"/>
        </w:rPr>
        <w:t xml:space="preserve">among </w:t>
      </w:r>
      <w:r w:rsidRPr="00D97FA6">
        <w:rPr>
          <w:lang w:val="en-US"/>
        </w:rPr>
        <w:t xml:space="preserve">"the ruins", without knowing or understanding absolutely nothing.  </w:t>
      </w:r>
      <w:proofErr w:type="gramStart"/>
      <w:r w:rsidR="00F03128" w:rsidRPr="00D97FA6">
        <w:rPr>
          <w:lang w:val="en-US"/>
        </w:rPr>
        <w:t xml:space="preserve">Ignoring </w:t>
      </w:r>
      <w:r w:rsidRPr="00D97FA6">
        <w:rPr>
          <w:lang w:val="en-US"/>
        </w:rPr>
        <w:t>the best of themselves, of their Cultural heritage.</w:t>
      </w:r>
      <w:proofErr w:type="gramEnd"/>
    </w:p>
    <w:p w:rsidR="007816BE" w:rsidRPr="00D97FA6" w:rsidRDefault="007816BE" w:rsidP="00804526">
      <w:pPr>
        <w:jc w:val="both"/>
        <w:rPr>
          <w:lang w:val="en-US"/>
        </w:rPr>
      </w:pPr>
      <w:r w:rsidRPr="00D97FA6">
        <w:rPr>
          <w:lang w:val="en-US"/>
        </w:rPr>
        <w:t xml:space="preserve">And on the other hand, the </w:t>
      </w:r>
      <w:r w:rsidR="00E17A62" w:rsidRPr="00D97FA6">
        <w:rPr>
          <w:lang w:val="en-US"/>
        </w:rPr>
        <w:t>c</w:t>
      </w:r>
      <w:r w:rsidRPr="00D97FA6">
        <w:rPr>
          <w:lang w:val="en-US"/>
        </w:rPr>
        <w:t xml:space="preserve">reole neo-colonial State has </w:t>
      </w:r>
      <w:r w:rsidR="00E17A62" w:rsidRPr="00D97FA6">
        <w:rPr>
          <w:lang w:val="en-US"/>
        </w:rPr>
        <w:t xml:space="preserve">maintained </w:t>
      </w:r>
      <w:r w:rsidRPr="00D97FA6">
        <w:rPr>
          <w:lang w:val="en-US"/>
        </w:rPr>
        <w:t xml:space="preserve">its "official history", not only in textbooks. The breath and the superlative exaltation to the </w:t>
      </w:r>
      <w:proofErr w:type="spellStart"/>
      <w:r w:rsidRPr="00D97FA6">
        <w:rPr>
          <w:lang w:val="en-US"/>
        </w:rPr>
        <w:t>mexica</w:t>
      </w:r>
      <w:proofErr w:type="spellEnd"/>
      <w:r w:rsidRPr="00D97FA6">
        <w:rPr>
          <w:lang w:val="en-US"/>
        </w:rPr>
        <w:t xml:space="preserve"> culture, impl</w:t>
      </w:r>
      <w:r w:rsidR="00E17A62" w:rsidRPr="00D97FA6">
        <w:rPr>
          <w:lang w:val="en-US"/>
        </w:rPr>
        <w:t xml:space="preserve">ies </w:t>
      </w:r>
      <w:r w:rsidRPr="00D97FA6">
        <w:rPr>
          <w:lang w:val="en-US"/>
        </w:rPr>
        <w:t xml:space="preserve">a way to colonize intellectually. One of the reasons for this </w:t>
      </w:r>
      <w:r w:rsidR="008110E4">
        <w:rPr>
          <w:lang w:val="en-US"/>
        </w:rPr>
        <w:t xml:space="preserve">knowledge massacre is </w:t>
      </w:r>
      <w:r w:rsidR="00E17A62" w:rsidRPr="00D97FA6">
        <w:rPr>
          <w:lang w:val="en-US"/>
        </w:rPr>
        <w:t xml:space="preserve">to </w:t>
      </w:r>
      <w:r w:rsidRPr="00D97FA6">
        <w:rPr>
          <w:lang w:val="en-US"/>
        </w:rPr>
        <w:t>depriv</w:t>
      </w:r>
      <w:r w:rsidR="00E17A62" w:rsidRPr="00D97FA6">
        <w:rPr>
          <w:lang w:val="en-US"/>
        </w:rPr>
        <w:t xml:space="preserve">e </w:t>
      </w:r>
      <w:r w:rsidRPr="00D97FA6">
        <w:rPr>
          <w:lang w:val="en-US"/>
        </w:rPr>
        <w:t xml:space="preserve">the people </w:t>
      </w:r>
      <w:r w:rsidR="00E17A62" w:rsidRPr="00D97FA6">
        <w:rPr>
          <w:lang w:val="en-US"/>
        </w:rPr>
        <w:t xml:space="preserve">from the </w:t>
      </w:r>
      <w:r w:rsidRPr="00D97FA6">
        <w:rPr>
          <w:lang w:val="en-US"/>
        </w:rPr>
        <w:t>encounter</w:t>
      </w:r>
      <w:r w:rsidR="00E17A62" w:rsidRPr="00D97FA6">
        <w:rPr>
          <w:lang w:val="en-US"/>
        </w:rPr>
        <w:t xml:space="preserve"> </w:t>
      </w:r>
      <w:r w:rsidR="008110E4">
        <w:rPr>
          <w:lang w:val="en-US"/>
        </w:rPr>
        <w:t xml:space="preserve">with, </w:t>
      </w:r>
      <w:r w:rsidRPr="00D97FA6">
        <w:rPr>
          <w:lang w:val="en-US"/>
        </w:rPr>
        <w:t xml:space="preserve">and awareness of the values and principles of life of the ancient </w:t>
      </w:r>
      <w:r w:rsidR="00E17A62" w:rsidRPr="00D97FA6">
        <w:rPr>
          <w:lang w:val="en-US"/>
        </w:rPr>
        <w:t xml:space="preserve">mother </w:t>
      </w:r>
      <w:r w:rsidRPr="00D97FA6">
        <w:rPr>
          <w:lang w:val="en-US"/>
        </w:rPr>
        <w:t xml:space="preserve">civilization. </w:t>
      </w:r>
      <w:r w:rsidR="00E17A62" w:rsidRPr="00D97FA6">
        <w:rPr>
          <w:lang w:val="en-US"/>
        </w:rPr>
        <w:t>The c</w:t>
      </w:r>
      <w:r w:rsidRPr="00D97FA6">
        <w:rPr>
          <w:lang w:val="en-US"/>
        </w:rPr>
        <w:t xml:space="preserve">reole ideology in power know that </w:t>
      </w:r>
      <w:r w:rsidR="00E17A62" w:rsidRPr="00D97FA6">
        <w:rPr>
          <w:lang w:val="en-US"/>
        </w:rPr>
        <w:t xml:space="preserve">as long as </w:t>
      </w:r>
      <w:r w:rsidRPr="00D97FA6">
        <w:rPr>
          <w:lang w:val="en-US"/>
        </w:rPr>
        <w:t>the people keep in their psyche t</w:t>
      </w:r>
      <w:r w:rsidR="00E17A62" w:rsidRPr="00D97FA6">
        <w:rPr>
          <w:lang w:val="en-US"/>
        </w:rPr>
        <w:t>he</w:t>
      </w:r>
      <w:r w:rsidRPr="00D97FA6">
        <w:rPr>
          <w:lang w:val="en-US"/>
        </w:rPr>
        <w:t xml:space="preserve"> "powerful Aztec warriors as </w:t>
      </w:r>
      <w:r w:rsidR="00E17A62" w:rsidRPr="00D97FA6">
        <w:rPr>
          <w:lang w:val="en-US"/>
        </w:rPr>
        <w:t xml:space="preserve">their origin </w:t>
      </w:r>
      <w:r w:rsidRPr="00D97FA6">
        <w:rPr>
          <w:lang w:val="en-US"/>
        </w:rPr>
        <w:t xml:space="preserve">and that </w:t>
      </w:r>
      <w:r w:rsidRPr="00D97FA6">
        <w:rPr>
          <w:lang w:val="en-US"/>
        </w:rPr>
        <w:lastRenderedPageBreak/>
        <w:t xml:space="preserve">miscegenation is represented with the bastard son of Cortés and </w:t>
      </w:r>
      <w:proofErr w:type="spellStart"/>
      <w:r w:rsidRPr="00D97FA6">
        <w:rPr>
          <w:lang w:val="en-US"/>
        </w:rPr>
        <w:t>Malinche</w:t>
      </w:r>
      <w:proofErr w:type="spellEnd"/>
      <w:r w:rsidRPr="00D97FA6">
        <w:rPr>
          <w:lang w:val="en-US"/>
        </w:rPr>
        <w:t>", we</w:t>
      </w:r>
      <w:r w:rsidR="00E17A62" w:rsidRPr="00D97FA6">
        <w:rPr>
          <w:lang w:val="en-US"/>
        </w:rPr>
        <w:t xml:space="preserve"> a</w:t>
      </w:r>
      <w:r w:rsidRPr="00D97FA6">
        <w:rPr>
          <w:lang w:val="en-US"/>
        </w:rPr>
        <w:t xml:space="preserve">re completely neutralized. And it is precisely this catatonic state at the level of Cultural identity and historical memory, which allows the merciless exploitation of a meek and amnesiac people. Permanently extolling the </w:t>
      </w:r>
      <w:r w:rsidR="00E17A62" w:rsidRPr="00D97FA6">
        <w:rPr>
          <w:lang w:val="en-US"/>
        </w:rPr>
        <w:t xml:space="preserve">foreign </w:t>
      </w:r>
      <w:r w:rsidRPr="00D97FA6">
        <w:rPr>
          <w:lang w:val="en-US"/>
        </w:rPr>
        <w:t xml:space="preserve">and disregarding and despising the </w:t>
      </w:r>
      <w:r w:rsidR="00922A21" w:rsidRPr="00D97FA6">
        <w:rPr>
          <w:lang w:val="en-US"/>
        </w:rPr>
        <w:t>own</w:t>
      </w:r>
      <w:r w:rsidRPr="00D97FA6">
        <w:rPr>
          <w:lang w:val="en-US"/>
        </w:rPr>
        <w:t>.</w:t>
      </w:r>
    </w:p>
    <w:p w:rsidR="007816BE" w:rsidRPr="00D97FA6" w:rsidRDefault="007816BE" w:rsidP="00804526">
      <w:pPr>
        <w:jc w:val="both"/>
        <w:rPr>
          <w:lang w:val="en-US"/>
        </w:rPr>
      </w:pPr>
      <w:r w:rsidRPr="00D97FA6">
        <w:rPr>
          <w:noProof/>
          <w:lang w:val="en-US"/>
        </w:rPr>
        <w:drawing>
          <wp:anchor distT="0" distB="0" distL="114300" distR="114300" simplePos="0" relativeHeight="251668480" behindDoc="0" locked="0" layoutInCell="1" allowOverlap="1" wp14:anchorId="7B14670F" wp14:editId="58C2996B">
            <wp:simplePos x="0" y="0"/>
            <wp:positionH relativeFrom="column">
              <wp:posOffset>24130</wp:posOffset>
            </wp:positionH>
            <wp:positionV relativeFrom="paragraph">
              <wp:posOffset>16510</wp:posOffset>
            </wp:positionV>
            <wp:extent cx="3159760" cy="2927985"/>
            <wp:effectExtent l="0" t="0" r="254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21583" r="23633"/>
                    <a:stretch/>
                  </pic:blipFill>
                  <pic:spPr bwMode="auto">
                    <a:xfrm>
                      <a:off x="0" y="0"/>
                      <a:ext cx="3159760" cy="292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A21" w:rsidRPr="00D97FA6">
        <w:rPr>
          <w:lang w:val="en-US"/>
        </w:rPr>
        <w:t>W</w:t>
      </w:r>
      <w:r w:rsidRPr="00D97FA6">
        <w:rPr>
          <w:lang w:val="en-US"/>
        </w:rPr>
        <w:t xml:space="preserve">ith all this it is </w:t>
      </w:r>
      <w:r w:rsidR="00922A21" w:rsidRPr="00D97FA6">
        <w:rPr>
          <w:lang w:val="en-US"/>
        </w:rPr>
        <w:t xml:space="preserve">not intended to </w:t>
      </w:r>
      <w:r w:rsidRPr="00D97FA6">
        <w:rPr>
          <w:lang w:val="en-US"/>
        </w:rPr>
        <w:t xml:space="preserve">demean and depriving the Aztecs of their cultural achievements. As </w:t>
      </w:r>
      <w:r w:rsidR="00922A21" w:rsidRPr="00D97FA6">
        <w:rPr>
          <w:lang w:val="en-US"/>
        </w:rPr>
        <w:t xml:space="preserve">with </w:t>
      </w:r>
      <w:r w:rsidRPr="00D97FA6">
        <w:rPr>
          <w:lang w:val="en-US"/>
        </w:rPr>
        <w:t xml:space="preserve">all the peoples of the </w:t>
      </w:r>
      <w:proofErr w:type="spellStart"/>
      <w:r w:rsidRPr="00D97FA6">
        <w:rPr>
          <w:lang w:val="en-US"/>
        </w:rPr>
        <w:t>Cem</w:t>
      </w:r>
      <w:proofErr w:type="spellEnd"/>
      <w:r w:rsidRPr="00D97FA6">
        <w:rPr>
          <w:lang w:val="en-US"/>
        </w:rPr>
        <w:t xml:space="preserve"> </w:t>
      </w:r>
      <w:proofErr w:type="spellStart"/>
      <w:r w:rsidRPr="00D97FA6">
        <w:rPr>
          <w:lang w:val="en-US"/>
        </w:rPr>
        <w:t>Anáhuac</w:t>
      </w:r>
      <w:proofErr w:type="spellEnd"/>
      <w:r w:rsidRPr="00D97FA6">
        <w:rPr>
          <w:lang w:val="en-US"/>
        </w:rPr>
        <w:t xml:space="preserve">, they arrived migrating </w:t>
      </w:r>
      <w:r w:rsidR="00922A21" w:rsidRPr="00D97FA6">
        <w:rPr>
          <w:lang w:val="en-US"/>
        </w:rPr>
        <w:t xml:space="preserve">from the </w:t>
      </w:r>
      <w:r w:rsidRPr="00D97FA6">
        <w:rPr>
          <w:lang w:val="en-US"/>
        </w:rPr>
        <w:t xml:space="preserve">north and </w:t>
      </w:r>
      <w:r w:rsidR="00922A21" w:rsidRPr="00D97FA6">
        <w:rPr>
          <w:lang w:val="en-US"/>
        </w:rPr>
        <w:t xml:space="preserve">became </w:t>
      </w:r>
      <w:r w:rsidRPr="00D97FA6">
        <w:rPr>
          <w:lang w:val="en-US"/>
        </w:rPr>
        <w:t xml:space="preserve">civilized through </w:t>
      </w:r>
      <w:r w:rsidR="00922A21" w:rsidRPr="00D97FA6">
        <w:rPr>
          <w:lang w:val="en-US"/>
        </w:rPr>
        <w:t xml:space="preserve">the </w:t>
      </w:r>
      <w:proofErr w:type="spellStart"/>
      <w:r w:rsidRPr="00D97FA6">
        <w:rPr>
          <w:lang w:val="en-US"/>
        </w:rPr>
        <w:t>Toltecáyotl</w:t>
      </w:r>
      <w:proofErr w:type="spellEnd"/>
      <w:r w:rsidRPr="00D97FA6">
        <w:rPr>
          <w:lang w:val="en-US"/>
        </w:rPr>
        <w:t xml:space="preserve">, which is a collective and ancient creation of all peoples, from what is today Nicaragua to Canada. </w:t>
      </w:r>
      <w:r w:rsidR="00922A21" w:rsidRPr="00D97FA6">
        <w:rPr>
          <w:lang w:val="en-US"/>
        </w:rPr>
        <w:t xml:space="preserve">Although </w:t>
      </w:r>
      <w:r w:rsidRPr="00D97FA6">
        <w:rPr>
          <w:lang w:val="en-US"/>
        </w:rPr>
        <w:t xml:space="preserve">they reach the Central Highlands in the </w:t>
      </w:r>
      <w:r w:rsidR="00922A21" w:rsidRPr="00D97FA6">
        <w:rPr>
          <w:lang w:val="en-US"/>
        </w:rPr>
        <w:t>Postclassical</w:t>
      </w:r>
      <w:r w:rsidRPr="00D97FA6">
        <w:rPr>
          <w:lang w:val="en-US"/>
        </w:rPr>
        <w:t xml:space="preserve"> decadent (1272), they quickly </w:t>
      </w:r>
      <w:r w:rsidR="00922A21" w:rsidRPr="00D97FA6">
        <w:rPr>
          <w:lang w:val="en-US"/>
        </w:rPr>
        <w:t xml:space="preserve">took </w:t>
      </w:r>
      <w:r w:rsidRPr="00D97FA6">
        <w:rPr>
          <w:lang w:val="en-US"/>
        </w:rPr>
        <w:t xml:space="preserve">the remnants of the </w:t>
      </w:r>
      <w:proofErr w:type="spellStart"/>
      <w:r w:rsidRPr="00D97FA6">
        <w:rPr>
          <w:lang w:val="en-US"/>
        </w:rPr>
        <w:t>Toltecáyotl</w:t>
      </w:r>
      <w:proofErr w:type="spellEnd"/>
      <w:r w:rsidRPr="00D97FA6">
        <w:rPr>
          <w:lang w:val="en-US"/>
        </w:rPr>
        <w:t xml:space="preserve"> </w:t>
      </w:r>
      <w:r w:rsidR="00922A21" w:rsidRPr="00D97FA6">
        <w:rPr>
          <w:lang w:val="en-US"/>
        </w:rPr>
        <w:t xml:space="preserve">that </w:t>
      </w:r>
      <w:r w:rsidRPr="00D97FA6">
        <w:rPr>
          <w:lang w:val="en-US"/>
        </w:rPr>
        <w:t xml:space="preserve">would have survived the collapse of the high classical period (850 </w:t>
      </w:r>
      <w:r w:rsidR="00922A21" w:rsidRPr="00D97FA6">
        <w:rPr>
          <w:lang w:val="en-US"/>
        </w:rPr>
        <w:t>ad</w:t>
      </w:r>
      <w:r w:rsidRPr="00D97FA6">
        <w:rPr>
          <w:lang w:val="en-US"/>
        </w:rPr>
        <w:t xml:space="preserve">), </w:t>
      </w:r>
      <w:r w:rsidR="00922A21" w:rsidRPr="00D97FA6">
        <w:rPr>
          <w:lang w:val="en-US"/>
        </w:rPr>
        <w:t>assimilated</w:t>
      </w:r>
      <w:r w:rsidRPr="00D97FA6">
        <w:rPr>
          <w:lang w:val="en-US"/>
        </w:rPr>
        <w:t xml:space="preserve"> it and melt it with </w:t>
      </w:r>
      <w:r w:rsidR="00922A21" w:rsidRPr="00D97FA6">
        <w:rPr>
          <w:lang w:val="en-US"/>
        </w:rPr>
        <w:t xml:space="preserve">their </w:t>
      </w:r>
      <w:r w:rsidRPr="00D97FA6">
        <w:rPr>
          <w:lang w:val="en-US"/>
        </w:rPr>
        <w:t xml:space="preserve">great strength and cultural force, the Mexica, as all the peoples of the world possessors of "the culture of the desert", </w:t>
      </w:r>
      <w:r w:rsidR="00922A21" w:rsidRPr="00D97FA6">
        <w:rPr>
          <w:lang w:val="en-US"/>
        </w:rPr>
        <w:t xml:space="preserve">have </w:t>
      </w:r>
      <w:r w:rsidRPr="00D97FA6">
        <w:rPr>
          <w:lang w:val="en-US"/>
        </w:rPr>
        <w:t xml:space="preserve">a staggering capacity of adaptation and resistance. In a short time, they cease to be </w:t>
      </w:r>
      <w:r w:rsidR="00922A21" w:rsidRPr="00D97FA6">
        <w:rPr>
          <w:lang w:val="en-US"/>
        </w:rPr>
        <w:t xml:space="preserve">tributaries </w:t>
      </w:r>
      <w:r w:rsidRPr="00D97FA6">
        <w:rPr>
          <w:lang w:val="en-US"/>
        </w:rPr>
        <w:t xml:space="preserve">and </w:t>
      </w:r>
      <w:r w:rsidR="00922A21" w:rsidRPr="00D97FA6">
        <w:rPr>
          <w:lang w:val="en-US"/>
        </w:rPr>
        <w:t xml:space="preserve">become </w:t>
      </w:r>
      <w:r w:rsidRPr="00D97FA6">
        <w:rPr>
          <w:lang w:val="en-US"/>
        </w:rPr>
        <w:t xml:space="preserve">a prominent </w:t>
      </w:r>
      <w:r w:rsidR="00922A21" w:rsidRPr="00D97FA6">
        <w:rPr>
          <w:lang w:val="en-US"/>
        </w:rPr>
        <w:t xml:space="preserve">group </w:t>
      </w:r>
      <w:r w:rsidRPr="00D97FA6">
        <w:rPr>
          <w:lang w:val="en-US"/>
        </w:rPr>
        <w:t>in the Valley of Anahuac.</w:t>
      </w:r>
    </w:p>
    <w:p w:rsidR="007816BE" w:rsidRPr="00D97FA6" w:rsidRDefault="00922A21" w:rsidP="00804526">
      <w:pPr>
        <w:jc w:val="both"/>
        <w:rPr>
          <w:lang w:val="en-US"/>
        </w:rPr>
      </w:pPr>
      <w:r w:rsidRPr="00D97FA6">
        <w:rPr>
          <w:lang w:val="en-US"/>
        </w:rPr>
        <w:t xml:space="preserve">Their </w:t>
      </w:r>
      <w:r w:rsidR="007816BE" w:rsidRPr="00D97FA6">
        <w:rPr>
          <w:lang w:val="en-US"/>
        </w:rPr>
        <w:t xml:space="preserve">problem is that </w:t>
      </w:r>
      <w:r w:rsidRPr="00D97FA6">
        <w:rPr>
          <w:lang w:val="en-US"/>
        </w:rPr>
        <w:t xml:space="preserve">their </w:t>
      </w:r>
      <w:r w:rsidR="007816BE" w:rsidRPr="00D97FA6">
        <w:rPr>
          <w:lang w:val="en-US"/>
        </w:rPr>
        <w:t xml:space="preserve">longtime </w:t>
      </w:r>
      <w:proofErr w:type="spellStart"/>
      <w:r w:rsidR="007816BE" w:rsidRPr="00D97FA6">
        <w:rPr>
          <w:lang w:val="en-US"/>
        </w:rPr>
        <w:t>Cihuacoatl</w:t>
      </w:r>
      <w:proofErr w:type="spellEnd"/>
      <w:r w:rsidR="007816BE" w:rsidRPr="00D97FA6">
        <w:rPr>
          <w:lang w:val="en-US"/>
        </w:rPr>
        <w:t xml:space="preserve"> called </w:t>
      </w:r>
      <w:proofErr w:type="spellStart"/>
      <w:r w:rsidR="007816BE" w:rsidRPr="00D97FA6">
        <w:rPr>
          <w:lang w:val="en-US"/>
        </w:rPr>
        <w:t>Tlacaelel</w:t>
      </w:r>
      <w:proofErr w:type="spellEnd"/>
      <w:r w:rsidR="007816BE" w:rsidRPr="00D97FA6">
        <w:rPr>
          <w:lang w:val="en-US"/>
        </w:rPr>
        <w:t xml:space="preserve"> (1398-1480), wh</w:t>
      </w:r>
      <w:r w:rsidRPr="00D97FA6">
        <w:rPr>
          <w:lang w:val="en-US"/>
        </w:rPr>
        <w:t>o</w:t>
      </w:r>
      <w:r w:rsidR="007816BE" w:rsidRPr="00D97FA6">
        <w:rPr>
          <w:lang w:val="en-US"/>
        </w:rPr>
        <w:t xml:space="preserve"> was the "power </w:t>
      </w:r>
      <w:r w:rsidRPr="00D97FA6">
        <w:rPr>
          <w:lang w:val="en-US"/>
        </w:rPr>
        <w:t xml:space="preserve">behind </w:t>
      </w:r>
      <w:r w:rsidR="007816BE" w:rsidRPr="00D97FA6">
        <w:rPr>
          <w:lang w:val="en-US"/>
        </w:rPr>
        <w:t xml:space="preserve">the throne" </w:t>
      </w:r>
      <w:r w:rsidR="008110E4">
        <w:rPr>
          <w:lang w:val="en-US"/>
        </w:rPr>
        <w:t>(</w:t>
      </w:r>
      <w:r w:rsidR="007816BE" w:rsidRPr="00D97FA6">
        <w:rPr>
          <w:lang w:val="en-US"/>
        </w:rPr>
        <w:t>1428-1478</w:t>
      </w:r>
      <w:r w:rsidR="008110E4">
        <w:rPr>
          <w:lang w:val="en-US"/>
        </w:rPr>
        <w:t>)</w:t>
      </w:r>
      <w:r w:rsidR="007816BE" w:rsidRPr="00D97FA6">
        <w:rPr>
          <w:lang w:val="en-US"/>
        </w:rPr>
        <w:t xml:space="preserve">, of three </w:t>
      </w:r>
      <w:r w:rsidRPr="00D97FA6">
        <w:rPr>
          <w:lang w:val="en-US"/>
        </w:rPr>
        <w:t>"</w:t>
      </w:r>
      <w:r w:rsidR="007816BE" w:rsidRPr="00D97FA6">
        <w:rPr>
          <w:lang w:val="en-US"/>
        </w:rPr>
        <w:t xml:space="preserve">Huey </w:t>
      </w:r>
      <w:proofErr w:type="spellStart"/>
      <w:r w:rsidR="007816BE" w:rsidRPr="00D97FA6">
        <w:rPr>
          <w:lang w:val="en-US"/>
        </w:rPr>
        <w:t>Tlatoani</w:t>
      </w:r>
      <w:proofErr w:type="spellEnd"/>
      <w:r w:rsidRPr="00D97FA6">
        <w:rPr>
          <w:rStyle w:val="FootnoteReference"/>
          <w:b/>
          <w:color w:val="365F91" w:themeColor="accent1" w:themeShade="BF"/>
          <w:lang w:val="en-US"/>
        </w:rPr>
        <w:footnoteReference w:id="14"/>
      </w:r>
      <w:r w:rsidR="007816BE" w:rsidRPr="00D97FA6">
        <w:rPr>
          <w:lang w:val="en-US"/>
        </w:rPr>
        <w:t xml:space="preserve"> of the </w:t>
      </w:r>
      <w:proofErr w:type="spellStart"/>
      <w:r w:rsidR="007816BE" w:rsidRPr="00D97FA6">
        <w:rPr>
          <w:lang w:val="en-US"/>
        </w:rPr>
        <w:t>Excan</w:t>
      </w:r>
      <w:proofErr w:type="spellEnd"/>
      <w:r w:rsidR="007816BE" w:rsidRPr="00D97FA6">
        <w:rPr>
          <w:lang w:val="en-US"/>
        </w:rPr>
        <w:t xml:space="preserve"> </w:t>
      </w:r>
      <w:proofErr w:type="spellStart"/>
      <w:r w:rsidR="007816BE" w:rsidRPr="00D97FA6">
        <w:rPr>
          <w:lang w:val="en-US"/>
        </w:rPr>
        <w:t>Tlahtoloyan</w:t>
      </w:r>
      <w:proofErr w:type="spellEnd"/>
      <w:r w:rsidRPr="00D97FA6">
        <w:rPr>
          <w:lang w:val="en-US"/>
        </w:rPr>
        <w:t>"</w:t>
      </w:r>
      <w:r w:rsidR="007816BE" w:rsidRPr="00D97FA6">
        <w:rPr>
          <w:lang w:val="en-US"/>
        </w:rPr>
        <w:t xml:space="preserve"> (Triple Alliance), </w:t>
      </w:r>
      <w:proofErr w:type="spellStart"/>
      <w:r w:rsidR="007816BE" w:rsidRPr="00D97FA6">
        <w:rPr>
          <w:lang w:val="en-US"/>
        </w:rPr>
        <w:t>Izcoatl</w:t>
      </w:r>
      <w:proofErr w:type="spellEnd"/>
      <w:r w:rsidR="007816BE" w:rsidRPr="00D97FA6">
        <w:rPr>
          <w:lang w:val="en-US"/>
        </w:rPr>
        <w:t xml:space="preserve">, </w:t>
      </w:r>
      <w:proofErr w:type="spellStart"/>
      <w:r w:rsidR="007816BE" w:rsidRPr="00D97FA6">
        <w:rPr>
          <w:lang w:val="en-US"/>
        </w:rPr>
        <w:t>Moctezuma</w:t>
      </w:r>
      <w:proofErr w:type="spellEnd"/>
      <w:r w:rsidR="007816BE" w:rsidRPr="00D97FA6">
        <w:rPr>
          <w:lang w:val="en-US"/>
        </w:rPr>
        <w:t xml:space="preserve"> </w:t>
      </w:r>
      <w:proofErr w:type="spellStart"/>
      <w:r w:rsidR="007816BE" w:rsidRPr="00D97FA6">
        <w:rPr>
          <w:lang w:val="en-US"/>
        </w:rPr>
        <w:t>Ilhuicamina</w:t>
      </w:r>
      <w:proofErr w:type="spellEnd"/>
      <w:r w:rsidR="007816BE" w:rsidRPr="00D97FA6">
        <w:rPr>
          <w:lang w:val="en-US"/>
        </w:rPr>
        <w:t xml:space="preserve"> and </w:t>
      </w:r>
      <w:proofErr w:type="spellStart"/>
      <w:r w:rsidR="007816BE" w:rsidRPr="00D97FA6">
        <w:rPr>
          <w:lang w:val="en-US"/>
        </w:rPr>
        <w:t>Axayactl</w:t>
      </w:r>
      <w:proofErr w:type="spellEnd"/>
      <w:r w:rsidR="007816BE" w:rsidRPr="00D97FA6">
        <w:rPr>
          <w:lang w:val="en-US"/>
        </w:rPr>
        <w:t xml:space="preserve">, before the imperialist expansion </w:t>
      </w:r>
      <w:r w:rsidR="007816BE" w:rsidRPr="00D97FA6">
        <w:rPr>
          <w:lang w:val="en-US"/>
        </w:rPr>
        <w:lastRenderedPageBreak/>
        <w:t xml:space="preserve">and the threat of the destruction of the Fifth Sun, threatened every 52 years, according to the ancient </w:t>
      </w:r>
      <w:r w:rsidR="008110E4" w:rsidRPr="00D97FA6">
        <w:rPr>
          <w:lang w:val="en-US"/>
        </w:rPr>
        <w:t>Anahuac</w:t>
      </w:r>
      <w:r w:rsidR="00A57ECC" w:rsidRPr="00D97FA6">
        <w:rPr>
          <w:lang w:val="en-US"/>
        </w:rPr>
        <w:t xml:space="preserve"> </w:t>
      </w:r>
      <w:r w:rsidR="007816BE" w:rsidRPr="00D97FA6">
        <w:rPr>
          <w:lang w:val="en-US"/>
        </w:rPr>
        <w:t xml:space="preserve">prophecy, </w:t>
      </w:r>
      <w:r w:rsidR="00A57ECC" w:rsidRPr="00D97FA6">
        <w:rPr>
          <w:lang w:val="en-US"/>
        </w:rPr>
        <w:t xml:space="preserve">changed the </w:t>
      </w:r>
      <w:proofErr w:type="spellStart"/>
      <w:r w:rsidR="00A57ECC" w:rsidRPr="00D97FA6">
        <w:rPr>
          <w:lang w:val="en-US"/>
        </w:rPr>
        <w:t>Toltecáyotl</w:t>
      </w:r>
      <w:proofErr w:type="spellEnd"/>
      <w:r w:rsidR="00A57ECC" w:rsidRPr="00D97FA6">
        <w:rPr>
          <w:lang w:val="en-US"/>
        </w:rPr>
        <w:t xml:space="preserve"> philosophical-spiritual precepts, took Quetzalcoatl out of the Tlaloc-</w:t>
      </w:r>
      <w:r w:rsidR="007816BE" w:rsidRPr="00D97FA6">
        <w:rPr>
          <w:lang w:val="en-US"/>
        </w:rPr>
        <w:t xml:space="preserve">Quetzalcoatl duality, and </w:t>
      </w:r>
      <w:r w:rsidR="00A57ECC" w:rsidRPr="00D97FA6">
        <w:rPr>
          <w:lang w:val="en-US"/>
        </w:rPr>
        <w:t xml:space="preserve">replaced him with their </w:t>
      </w:r>
      <w:r w:rsidR="007816BE" w:rsidRPr="00D97FA6">
        <w:rPr>
          <w:lang w:val="en-US"/>
        </w:rPr>
        <w:t xml:space="preserve">tribal God </w:t>
      </w:r>
      <w:r w:rsidR="00A57ECC" w:rsidRPr="00D97FA6">
        <w:rPr>
          <w:lang w:val="en-US"/>
        </w:rPr>
        <w:t xml:space="preserve">that came </w:t>
      </w:r>
      <w:r w:rsidR="007816BE" w:rsidRPr="00D97FA6">
        <w:rPr>
          <w:lang w:val="en-US"/>
        </w:rPr>
        <w:t xml:space="preserve">from the North, known as Huitzilopochtli. </w:t>
      </w:r>
      <w:proofErr w:type="spellStart"/>
      <w:r w:rsidR="007816BE" w:rsidRPr="00D97FA6">
        <w:rPr>
          <w:lang w:val="en-US"/>
        </w:rPr>
        <w:t>Tlacaelel</w:t>
      </w:r>
      <w:proofErr w:type="spellEnd"/>
      <w:r w:rsidR="007816BE" w:rsidRPr="00D97FA6">
        <w:rPr>
          <w:lang w:val="en-US"/>
        </w:rPr>
        <w:t xml:space="preserve"> took away one of the four Tezcatlipoca</w:t>
      </w:r>
      <w:r w:rsidR="008110E4" w:rsidRPr="00D97FA6">
        <w:rPr>
          <w:rStyle w:val="FootnoteReference"/>
          <w:b/>
          <w:color w:val="365F91" w:themeColor="accent1" w:themeShade="BF"/>
          <w:lang w:val="en-US"/>
        </w:rPr>
        <w:footnoteReference w:id="15"/>
      </w:r>
      <w:r w:rsidR="007816BE" w:rsidRPr="00D97FA6">
        <w:rPr>
          <w:lang w:val="en-US"/>
        </w:rPr>
        <w:t xml:space="preserve"> and </w:t>
      </w:r>
      <w:r w:rsidR="00A57ECC" w:rsidRPr="00D97FA6">
        <w:rPr>
          <w:lang w:val="en-US"/>
        </w:rPr>
        <w:t xml:space="preserve">replaced with </w:t>
      </w:r>
      <w:r w:rsidR="007816BE" w:rsidRPr="00D97FA6">
        <w:rPr>
          <w:lang w:val="en-US"/>
        </w:rPr>
        <w:t>Huitzilopochtli, as well as, he commanded t</w:t>
      </w:r>
      <w:r w:rsidR="00A57ECC" w:rsidRPr="00D97FA6">
        <w:rPr>
          <w:lang w:val="en-US"/>
        </w:rPr>
        <w:t xml:space="preserve">he destruction of </w:t>
      </w:r>
      <w:r w:rsidR="007816BE" w:rsidRPr="00D97FA6">
        <w:rPr>
          <w:lang w:val="en-US"/>
        </w:rPr>
        <w:t xml:space="preserve">all </w:t>
      </w:r>
      <w:r w:rsidR="00A57ECC" w:rsidRPr="00D97FA6">
        <w:rPr>
          <w:lang w:val="en-US"/>
        </w:rPr>
        <w:t xml:space="preserve">ancient codices </w:t>
      </w:r>
      <w:r w:rsidR="007816BE" w:rsidRPr="00D97FA6">
        <w:rPr>
          <w:lang w:val="en-US"/>
        </w:rPr>
        <w:t xml:space="preserve">and created a new story, where the </w:t>
      </w:r>
      <w:proofErr w:type="spellStart"/>
      <w:r w:rsidR="00A57ECC" w:rsidRPr="00D97FA6">
        <w:rPr>
          <w:lang w:val="en-US"/>
        </w:rPr>
        <w:t>mexicas</w:t>
      </w:r>
      <w:proofErr w:type="spellEnd"/>
      <w:r w:rsidR="00A57ECC" w:rsidRPr="00D97FA6">
        <w:rPr>
          <w:lang w:val="en-US"/>
        </w:rPr>
        <w:t xml:space="preserve"> </w:t>
      </w:r>
      <w:r w:rsidR="007816BE" w:rsidRPr="00D97FA6">
        <w:rPr>
          <w:lang w:val="en-US"/>
        </w:rPr>
        <w:t>occupied the most important and central place.</w:t>
      </w:r>
    </w:p>
    <w:p w:rsidR="007816BE" w:rsidRPr="00D97FA6" w:rsidRDefault="008110E4" w:rsidP="00804526">
      <w:pPr>
        <w:jc w:val="both"/>
        <w:rPr>
          <w:lang w:val="en-US"/>
        </w:rPr>
      </w:pPr>
      <w:r>
        <w:rPr>
          <w:noProof/>
          <w:lang w:val="en-US"/>
        </w:rPr>
        <w:drawing>
          <wp:anchor distT="0" distB="0" distL="114300" distR="114300" simplePos="0" relativeHeight="251680768" behindDoc="0" locked="0" layoutInCell="1" allowOverlap="1" wp14:anchorId="6174DE2F" wp14:editId="5B7CA343">
            <wp:simplePos x="0" y="0"/>
            <wp:positionH relativeFrom="column">
              <wp:posOffset>-208280</wp:posOffset>
            </wp:positionH>
            <wp:positionV relativeFrom="paragraph">
              <wp:posOffset>6985</wp:posOffset>
            </wp:positionV>
            <wp:extent cx="3522345" cy="3170555"/>
            <wp:effectExtent l="0" t="0" r="1905" b="0"/>
            <wp:wrapSquare wrapText="bothSides"/>
            <wp:docPr id="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3521" r="8284" b="2346"/>
                    <a:stretch/>
                  </pic:blipFill>
                  <pic:spPr bwMode="auto">
                    <a:xfrm>
                      <a:off x="0" y="0"/>
                      <a:ext cx="3522345" cy="317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6BE" w:rsidRPr="00D97FA6">
        <w:rPr>
          <w:lang w:val="en-US"/>
        </w:rPr>
        <w:t xml:space="preserve">It was then that </w:t>
      </w:r>
      <w:r w:rsidR="00A57ECC" w:rsidRPr="00D97FA6">
        <w:rPr>
          <w:lang w:val="en-US"/>
        </w:rPr>
        <w:t xml:space="preserve">the </w:t>
      </w:r>
      <w:r w:rsidR="007816BE" w:rsidRPr="00D97FA6">
        <w:rPr>
          <w:lang w:val="en-US"/>
        </w:rPr>
        <w:t xml:space="preserve">spiritual development declined and was changed to a material development. In full development of the ideology that </w:t>
      </w:r>
      <w:r w:rsidR="00A57ECC" w:rsidRPr="00D97FA6">
        <w:rPr>
          <w:lang w:val="en-US"/>
        </w:rPr>
        <w:t xml:space="preserve">professor </w:t>
      </w:r>
      <w:r w:rsidR="007816BE" w:rsidRPr="00D97FA6">
        <w:rPr>
          <w:lang w:val="en-US"/>
        </w:rPr>
        <w:t xml:space="preserve">Alfredo </w:t>
      </w:r>
      <w:proofErr w:type="spellStart"/>
      <w:r w:rsidR="007816BE" w:rsidRPr="00D97FA6">
        <w:rPr>
          <w:lang w:val="en-US"/>
        </w:rPr>
        <w:t>López</w:t>
      </w:r>
      <w:proofErr w:type="spellEnd"/>
      <w:r w:rsidR="007816BE" w:rsidRPr="00D97FA6">
        <w:rPr>
          <w:lang w:val="en-US"/>
        </w:rPr>
        <w:t xml:space="preserve"> Austin called "</w:t>
      </w:r>
      <w:proofErr w:type="spellStart"/>
      <w:r w:rsidR="007816BE" w:rsidRPr="00D97FA6">
        <w:rPr>
          <w:lang w:val="en-US"/>
        </w:rPr>
        <w:t>Suyuano</w:t>
      </w:r>
      <w:proofErr w:type="spellEnd"/>
      <w:r w:rsidR="007816BE" w:rsidRPr="00D97FA6">
        <w:rPr>
          <w:lang w:val="en-US"/>
        </w:rPr>
        <w:t xml:space="preserve"> State". With these reforms, </w:t>
      </w:r>
      <w:proofErr w:type="spellStart"/>
      <w:r w:rsidR="007816BE" w:rsidRPr="00D97FA6">
        <w:rPr>
          <w:lang w:val="en-US"/>
        </w:rPr>
        <w:t>Tlacaelel</w:t>
      </w:r>
      <w:proofErr w:type="spellEnd"/>
      <w:r w:rsidR="007816BE" w:rsidRPr="00D97FA6">
        <w:rPr>
          <w:lang w:val="en-US"/>
        </w:rPr>
        <w:t xml:space="preserve"> guaranteed the "sustainability of the Fifth Sun" and </w:t>
      </w:r>
      <w:r w:rsidR="00A57ECC" w:rsidRPr="00D97FA6">
        <w:rPr>
          <w:lang w:val="en-US"/>
        </w:rPr>
        <w:t>name</w:t>
      </w:r>
      <w:r w:rsidR="008669A1" w:rsidRPr="00D97FA6">
        <w:rPr>
          <w:lang w:val="en-US"/>
        </w:rPr>
        <w:t>d</w:t>
      </w:r>
      <w:r w:rsidR="00A57ECC" w:rsidRPr="00D97FA6">
        <w:rPr>
          <w:lang w:val="en-US"/>
        </w:rPr>
        <w:t xml:space="preserve"> themselves </w:t>
      </w:r>
      <w:r w:rsidR="007816BE" w:rsidRPr="00D97FA6">
        <w:rPr>
          <w:lang w:val="en-US"/>
        </w:rPr>
        <w:t xml:space="preserve">"The </w:t>
      </w:r>
      <w:r w:rsidR="008669A1" w:rsidRPr="00D97FA6">
        <w:rPr>
          <w:lang w:val="en-US"/>
        </w:rPr>
        <w:t xml:space="preserve">people </w:t>
      </w:r>
      <w:r w:rsidR="007816BE" w:rsidRPr="00D97FA6">
        <w:rPr>
          <w:lang w:val="en-US"/>
        </w:rPr>
        <w:t xml:space="preserve">of the Sun". Culture materialized, war ceased to be "interior-personal-spiritual" and </w:t>
      </w:r>
      <w:r w:rsidR="008669A1" w:rsidRPr="00D97FA6">
        <w:rPr>
          <w:lang w:val="en-US"/>
        </w:rPr>
        <w:t xml:space="preserve">turned </w:t>
      </w:r>
      <w:r w:rsidR="007816BE" w:rsidRPr="00D97FA6">
        <w:rPr>
          <w:lang w:val="en-US"/>
        </w:rPr>
        <w:t xml:space="preserve">against </w:t>
      </w:r>
      <w:r w:rsidR="008669A1" w:rsidRPr="00D97FA6">
        <w:rPr>
          <w:lang w:val="en-US"/>
        </w:rPr>
        <w:t>neighboring</w:t>
      </w:r>
      <w:r w:rsidR="007816BE" w:rsidRPr="00D97FA6">
        <w:rPr>
          <w:lang w:val="en-US"/>
        </w:rPr>
        <w:t xml:space="preserve"> </w:t>
      </w:r>
      <w:r w:rsidR="008669A1" w:rsidRPr="00D97FA6">
        <w:rPr>
          <w:lang w:val="en-US"/>
        </w:rPr>
        <w:t xml:space="preserve">states </w:t>
      </w:r>
      <w:r w:rsidR="007816BE" w:rsidRPr="00D97FA6">
        <w:rPr>
          <w:lang w:val="en-US"/>
        </w:rPr>
        <w:t>to submit them and impose large tax</w:t>
      </w:r>
      <w:r w:rsidR="008669A1" w:rsidRPr="00D97FA6">
        <w:rPr>
          <w:lang w:val="en-US"/>
        </w:rPr>
        <w:t>es</w:t>
      </w:r>
      <w:r w:rsidR="007816BE" w:rsidRPr="00D97FA6">
        <w:rPr>
          <w:lang w:val="en-US"/>
        </w:rPr>
        <w:t xml:space="preserve">. Ancestral schools became military academies, started to use the </w:t>
      </w:r>
      <w:r w:rsidR="008669A1" w:rsidRPr="00D97FA6">
        <w:rPr>
          <w:lang w:val="en-US"/>
        </w:rPr>
        <w:t>cac</w:t>
      </w:r>
      <w:r w:rsidR="00B450DF">
        <w:rPr>
          <w:lang w:val="en-US"/>
        </w:rPr>
        <w:t>a</w:t>
      </w:r>
      <w:r w:rsidR="008669A1" w:rsidRPr="00D97FA6">
        <w:rPr>
          <w:lang w:val="en-US"/>
        </w:rPr>
        <w:t xml:space="preserve">o </w:t>
      </w:r>
      <w:r w:rsidR="007816BE" w:rsidRPr="00D97FA6">
        <w:rPr>
          <w:lang w:val="en-US"/>
        </w:rPr>
        <w:t xml:space="preserve">as an instrument of change on the </w:t>
      </w:r>
      <w:r w:rsidR="008669A1" w:rsidRPr="00D97FA6">
        <w:rPr>
          <w:lang w:val="en-US"/>
        </w:rPr>
        <w:t xml:space="preserve">path to </w:t>
      </w:r>
      <w:r w:rsidR="007816BE" w:rsidRPr="00D97FA6">
        <w:rPr>
          <w:lang w:val="en-US"/>
        </w:rPr>
        <w:t>creatin</w:t>
      </w:r>
      <w:r w:rsidR="008669A1" w:rsidRPr="00D97FA6">
        <w:rPr>
          <w:lang w:val="en-US"/>
        </w:rPr>
        <w:t>g</w:t>
      </w:r>
      <w:r w:rsidR="007816BE" w:rsidRPr="00D97FA6">
        <w:rPr>
          <w:lang w:val="en-US"/>
        </w:rPr>
        <w:t xml:space="preserve"> </w:t>
      </w:r>
      <w:r w:rsidR="008669A1" w:rsidRPr="00D97FA6">
        <w:rPr>
          <w:lang w:val="en-US"/>
        </w:rPr>
        <w:t xml:space="preserve">a </w:t>
      </w:r>
      <w:r w:rsidR="007816BE" w:rsidRPr="00D97FA6">
        <w:rPr>
          <w:lang w:val="en-US"/>
        </w:rPr>
        <w:t>currency.</w:t>
      </w:r>
      <w:r w:rsidR="008669A1" w:rsidRPr="00D97FA6">
        <w:rPr>
          <w:lang w:val="en-US"/>
        </w:rPr>
        <w:t xml:space="preserve"> The exchange of articles to keep the cult becam</w:t>
      </w:r>
      <w:bookmarkStart w:id="0" w:name="_GoBack"/>
      <w:bookmarkEnd w:id="0"/>
      <w:r w:rsidR="008669A1" w:rsidRPr="00D97FA6">
        <w:rPr>
          <w:lang w:val="en-US"/>
        </w:rPr>
        <w:t xml:space="preserve">e a pragmatic trade, began </w:t>
      </w:r>
      <w:r w:rsidR="008669A1" w:rsidRPr="00D97FA6">
        <w:rPr>
          <w:lang w:val="en-US"/>
        </w:rPr>
        <w:lastRenderedPageBreak/>
        <w:t xml:space="preserve">to hoard, private property was created and commenced the consumption of luxury goods brought from distant places and therefore began to create a very large gap between leaders, military, and religious classes favored by the system, and the </w:t>
      </w:r>
      <w:proofErr w:type="spellStart"/>
      <w:r w:rsidR="008669A1" w:rsidRPr="00D97FA6">
        <w:rPr>
          <w:lang w:val="en-US"/>
        </w:rPr>
        <w:t>macehuales</w:t>
      </w:r>
      <w:proofErr w:type="spellEnd"/>
      <w:r w:rsidR="008669A1" w:rsidRPr="00D97FA6">
        <w:rPr>
          <w:lang w:val="en-US"/>
        </w:rPr>
        <w:t>,</w:t>
      </w:r>
      <w:r w:rsidR="008669A1" w:rsidRPr="00D97FA6">
        <w:rPr>
          <w:rStyle w:val="FootnoteReference"/>
          <w:b/>
          <w:color w:val="365F91" w:themeColor="accent1" w:themeShade="BF"/>
          <w:lang w:val="en-US"/>
        </w:rPr>
        <w:footnoteReference w:id="16"/>
      </w:r>
      <w:r w:rsidR="008669A1" w:rsidRPr="00D97FA6">
        <w:rPr>
          <w:lang w:val="en-US"/>
        </w:rPr>
        <w:t xml:space="preserve"> the people</w:t>
      </w:r>
      <w:r w:rsidR="007816BE" w:rsidRPr="00D97FA6">
        <w:rPr>
          <w:lang w:val="en-US"/>
        </w:rPr>
        <w:t>.</w:t>
      </w:r>
    </w:p>
    <w:p w:rsidR="007816BE" w:rsidRPr="00D97FA6" w:rsidRDefault="009F20E2" w:rsidP="00804526">
      <w:pPr>
        <w:jc w:val="both"/>
        <w:rPr>
          <w:lang w:val="en-US"/>
        </w:rPr>
      </w:pPr>
      <w:r w:rsidRPr="00D97FA6">
        <w:rPr>
          <w:lang w:val="en-US"/>
        </w:rPr>
        <w:t>The c</w:t>
      </w:r>
      <w:r w:rsidR="007816BE" w:rsidRPr="00D97FA6">
        <w:rPr>
          <w:lang w:val="en-US"/>
        </w:rPr>
        <w:t xml:space="preserve">reole neo-colonial ideology </w:t>
      </w:r>
      <w:r w:rsidRPr="00D97FA6">
        <w:rPr>
          <w:lang w:val="en-US"/>
        </w:rPr>
        <w:t xml:space="preserve">places </w:t>
      </w:r>
      <w:r w:rsidR="007816BE" w:rsidRPr="00D97FA6">
        <w:rPr>
          <w:lang w:val="en-US"/>
        </w:rPr>
        <w:t xml:space="preserve">the </w:t>
      </w:r>
      <w:proofErr w:type="spellStart"/>
      <w:r w:rsidR="007816BE" w:rsidRPr="00D97FA6">
        <w:rPr>
          <w:lang w:val="en-US"/>
        </w:rPr>
        <w:t>mexica</w:t>
      </w:r>
      <w:proofErr w:type="spellEnd"/>
      <w:r w:rsidR="007816BE" w:rsidRPr="00D97FA6">
        <w:rPr>
          <w:lang w:val="en-US"/>
        </w:rPr>
        <w:t xml:space="preserve"> people as the "most powerful and dominating of all </w:t>
      </w:r>
      <w:proofErr w:type="spellStart"/>
      <w:r w:rsidR="007816BE" w:rsidRPr="00D97FA6">
        <w:rPr>
          <w:lang w:val="en-US"/>
        </w:rPr>
        <w:t>Cem</w:t>
      </w:r>
      <w:proofErr w:type="spellEnd"/>
      <w:r w:rsidR="007816BE" w:rsidRPr="00D97FA6">
        <w:rPr>
          <w:lang w:val="en-US"/>
        </w:rPr>
        <w:t xml:space="preserve"> Anahuac</w:t>
      </w:r>
      <w:r w:rsidRPr="00D97FA6">
        <w:rPr>
          <w:lang w:val="en-US"/>
        </w:rPr>
        <w:t>"</w:t>
      </w:r>
      <w:r w:rsidR="007816BE" w:rsidRPr="00D97FA6">
        <w:rPr>
          <w:lang w:val="en-US"/>
        </w:rPr>
        <w:t>. T</w:t>
      </w:r>
      <w:r w:rsidRPr="00D97FA6">
        <w:rPr>
          <w:lang w:val="en-US"/>
        </w:rPr>
        <w:t>his is t</w:t>
      </w:r>
      <w:r w:rsidR="007816BE" w:rsidRPr="00D97FA6">
        <w:rPr>
          <w:lang w:val="en-US"/>
        </w:rPr>
        <w:t xml:space="preserve">otally false, the Mexica were a people experiencing a severe ideological crisis and religious (for the </w:t>
      </w:r>
      <w:proofErr w:type="spellStart"/>
      <w:r w:rsidRPr="00D97FA6">
        <w:rPr>
          <w:lang w:val="en-US"/>
        </w:rPr>
        <w:t>Toltecáyotl</w:t>
      </w:r>
      <w:proofErr w:type="spellEnd"/>
      <w:r w:rsidRPr="00D97FA6">
        <w:rPr>
          <w:lang w:val="en-US"/>
        </w:rPr>
        <w:t xml:space="preserve"> </w:t>
      </w:r>
      <w:r w:rsidR="007816BE" w:rsidRPr="00D97FA6">
        <w:rPr>
          <w:lang w:val="en-US"/>
        </w:rPr>
        <w:t xml:space="preserve">transgressions) </w:t>
      </w:r>
      <w:r w:rsidRPr="00D97FA6">
        <w:rPr>
          <w:lang w:val="en-US"/>
        </w:rPr>
        <w:t xml:space="preserve">within </w:t>
      </w:r>
      <w:r w:rsidR="007816BE" w:rsidRPr="00D97FA6">
        <w:rPr>
          <w:lang w:val="en-US"/>
        </w:rPr>
        <w:t xml:space="preserve">the ruling class itself. But also, with strong problems with </w:t>
      </w:r>
      <w:r w:rsidRPr="00D97FA6">
        <w:rPr>
          <w:lang w:val="en-US"/>
        </w:rPr>
        <w:t xml:space="preserve">tributary states </w:t>
      </w:r>
      <w:r w:rsidR="007816BE" w:rsidRPr="00D97FA6">
        <w:rPr>
          <w:lang w:val="en-US"/>
        </w:rPr>
        <w:t xml:space="preserve">for the excessive tax burdens imposed. This is the real reason why, </w:t>
      </w:r>
      <w:r w:rsidRPr="00D97FA6">
        <w:rPr>
          <w:lang w:val="en-US"/>
        </w:rPr>
        <w:t xml:space="preserve">Cortes </w:t>
      </w:r>
      <w:r w:rsidR="007816BE" w:rsidRPr="00D97FA6">
        <w:rPr>
          <w:lang w:val="en-US"/>
        </w:rPr>
        <w:t xml:space="preserve">advised by the </w:t>
      </w:r>
      <w:proofErr w:type="spellStart"/>
      <w:r w:rsidRPr="00D97FA6">
        <w:rPr>
          <w:lang w:val="en-US"/>
        </w:rPr>
        <w:t>Malinche</w:t>
      </w:r>
      <w:proofErr w:type="spellEnd"/>
      <w:r w:rsidRPr="00D97FA6">
        <w:rPr>
          <w:lang w:val="en-US"/>
        </w:rPr>
        <w:t xml:space="preserve"> </w:t>
      </w:r>
      <w:r w:rsidR="007816BE" w:rsidRPr="00D97FA6">
        <w:rPr>
          <w:lang w:val="en-US"/>
        </w:rPr>
        <w:t xml:space="preserve">traitor, </w:t>
      </w:r>
      <w:r w:rsidRPr="00D97FA6">
        <w:rPr>
          <w:lang w:val="en-US"/>
        </w:rPr>
        <w:t xml:space="preserve">goes </w:t>
      </w:r>
      <w:r w:rsidR="007816BE" w:rsidRPr="00D97FA6">
        <w:rPr>
          <w:lang w:val="en-US"/>
        </w:rPr>
        <w:t xml:space="preserve">to Tenochtitlan looking for </w:t>
      </w:r>
      <w:r w:rsidRPr="00D97FA6">
        <w:rPr>
          <w:lang w:val="en-US"/>
        </w:rPr>
        <w:t>a</w:t>
      </w:r>
      <w:r w:rsidR="007816BE" w:rsidRPr="00D97FA6">
        <w:rPr>
          <w:lang w:val="en-US"/>
        </w:rPr>
        <w:t>lliance</w:t>
      </w:r>
      <w:r w:rsidRPr="00D97FA6">
        <w:rPr>
          <w:lang w:val="en-US"/>
        </w:rPr>
        <w:t>s</w:t>
      </w:r>
      <w:r w:rsidR="007816BE" w:rsidRPr="00D97FA6">
        <w:rPr>
          <w:lang w:val="en-US"/>
        </w:rPr>
        <w:t xml:space="preserve"> </w:t>
      </w:r>
      <w:r w:rsidRPr="00D97FA6">
        <w:rPr>
          <w:lang w:val="en-US"/>
        </w:rPr>
        <w:t xml:space="preserve">with the </w:t>
      </w:r>
      <w:proofErr w:type="spellStart"/>
      <w:r w:rsidRPr="00D97FA6">
        <w:rPr>
          <w:lang w:val="en-US"/>
        </w:rPr>
        <w:t>mexica</w:t>
      </w:r>
      <w:proofErr w:type="spellEnd"/>
      <w:r w:rsidRPr="00D97FA6">
        <w:rPr>
          <w:lang w:val="en-US"/>
        </w:rPr>
        <w:t xml:space="preserve"> enemies</w:t>
      </w:r>
      <w:r w:rsidR="007816BE" w:rsidRPr="00D97FA6">
        <w:rPr>
          <w:lang w:val="en-US"/>
        </w:rPr>
        <w:t xml:space="preserve">, and as a </w:t>
      </w:r>
      <w:r w:rsidRPr="00D97FA6">
        <w:rPr>
          <w:lang w:val="en-US"/>
        </w:rPr>
        <w:t>"Quetzalcoatl's Captain</w:t>
      </w:r>
      <w:r w:rsidR="007816BE" w:rsidRPr="00D97FA6">
        <w:rPr>
          <w:lang w:val="en-US"/>
        </w:rPr>
        <w:t>", not as enem</w:t>
      </w:r>
      <w:r w:rsidRPr="00D97FA6">
        <w:rPr>
          <w:lang w:val="en-US"/>
        </w:rPr>
        <w:t>y</w:t>
      </w:r>
      <w:r w:rsidR="007816BE" w:rsidRPr="00D97FA6">
        <w:rPr>
          <w:lang w:val="en-US"/>
        </w:rPr>
        <w:t>-conqu</w:t>
      </w:r>
      <w:r w:rsidRPr="00D97FA6">
        <w:rPr>
          <w:lang w:val="en-US"/>
        </w:rPr>
        <w:t>eror</w:t>
      </w:r>
      <w:r w:rsidR="007816BE" w:rsidRPr="00D97FA6">
        <w:rPr>
          <w:lang w:val="en-US"/>
        </w:rPr>
        <w:t xml:space="preserve">, causing </w:t>
      </w:r>
      <w:r w:rsidRPr="00D97FA6">
        <w:rPr>
          <w:lang w:val="en-US"/>
        </w:rPr>
        <w:t xml:space="preserve">on purpose </w:t>
      </w:r>
      <w:r w:rsidR="007816BE" w:rsidRPr="00D97FA6">
        <w:rPr>
          <w:lang w:val="en-US"/>
        </w:rPr>
        <w:t>a civil war among the peoples of the Central Highlands.</w:t>
      </w:r>
    </w:p>
    <w:p w:rsidR="007816BE" w:rsidRPr="00D97FA6" w:rsidRDefault="00DD1401" w:rsidP="00804526">
      <w:pPr>
        <w:jc w:val="both"/>
        <w:rPr>
          <w:lang w:val="en-US"/>
        </w:rPr>
      </w:pPr>
      <w:r w:rsidRPr="00D97FA6">
        <w:rPr>
          <w:noProof/>
          <w:lang w:val="en-US"/>
        </w:rPr>
        <w:drawing>
          <wp:anchor distT="0" distB="0" distL="114300" distR="114300" simplePos="0" relativeHeight="251670528" behindDoc="0" locked="0" layoutInCell="1" allowOverlap="1" wp14:anchorId="0A63C439" wp14:editId="306B79D4">
            <wp:simplePos x="0" y="0"/>
            <wp:positionH relativeFrom="column">
              <wp:posOffset>-63500</wp:posOffset>
            </wp:positionH>
            <wp:positionV relativeFrom="paragraph">
              <wp:posOffset>11430</wp:posOffset>
            </wp:positionV>
            <wp:extent cx="3598545" cy="2287270"/>
            <wp:effectExtent l="0" t="0" r="190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8545" cy="2287270"/>
                    </a:xfrm>
                    <a:prstGeom prst="rect">
                      <a:avLst/>
                    </a:prstGeom>
                    <a:noFill/>
                  </pic:spPr>
                </pic:pic>
              </a:graphicData>
            </a:graphic>
            <wp14:sizeRelH relativeFrom="page">
              <wp14:pctWidth>0</wp14:pctWidth>
            </wp14:sizeRelH>
            <wp14:sizeRelV relativeFrom="page">
              <wp14:pctHeight>0</wp14:pctHeight>
            </wp14:sizeRelV>
          </wp:anchor>
        </w:drawing>
      </w:r>
      <w:r w:rsidR="007816BE" w:rsidRPr="00D97FA6">
        <w:rPr>
          <w:lang w:val="en-US"/>
        </w:rPr>
        <w:t>Far from ending the "war of conquest" on August 13, 1521, this date marks the beginning of the conquest of the Anahuac, which continues to the present day, especially with the resistance of the Maya, Yaqui</w:t>
      </w:r>
      <w:r w:rsidR="009F20E2" w:rsidRPr="00D97FA6">
        <w:rPr>
          <w:lang w:val="en-US"/>
        </w:rPr>
        <w:t xml:space="preserve"> and</w:t>
      </w:r>
      <w:r w:rsidR="007816BE" w:rsidRPr="00D97FA6">
        <w:rPr>
          <w:lang w:val="en-US"/>
        </w:rPr>
        <w:t xml:space="preserve"> </w:t>
      </w:r>
      <w:proofErr w:type="spellStart"/>
      <w:r w:rsidR="009F20E2" w:rsidRPr="00D97FA6">
        <w:rPr>
          <w:lang w:val="en-US"/>
        </w:rPr>
        <w:t>Z</w:t>
      </w:r>
      <w:r w:rsidR="007816BE" w:rsidRPr="00D97FA6">
        <w:rPr>
          <w:lang w:val="en-US"/>
        </w:rPr>
        <w:t>apotec</w:t>
      </w:r>
      <w:proofErr w:type="spellEnd"/>
      <w:r w:rsidR="009F20E2" w:rsidRPr="00D97FA6">
        <w:rPr>
          <w:lang w:val="en-US"/>
        </w:rPr>
        <w:t xml:space="preserve"> people</w:t>
      </w:r>
      <w:r w:rsidR="007816BE" w:rsidRPr="00D97FA6">
        <w:rPr>
          <w:lang w:val="en-US"/>
        </w:rPr>
        <w:t xml:space="preserve">, among many others. An interesting point to mention is that the "conquest of the Anahuac", especially until the middle of the 16th century, was in charge of the Nahua peoples of the </w:t>
      </w:r>
      <w:r w:rsidR="007816BE" w:rsidRPr="00D97FA6">
        <w:rPr>
          <w:lang w:val="en-US"/>
        </w:rPr>
        <w:lastRenderedPageBreak/>
        <w:t xml:space="preserve">Central Highlands. Indeed, under "the </w:t>
      </w:r>
      <w:proofErr w:type="spellStart"/>
      <w:r w:rsidR="007816BE" w:rsidRPr="00D97FA6">
        <w:rPr>
          <w:lang w:val="en-US"/>
        </w:rPr>
        <w:t>usos</w:t>
      </w:r>
      <w:proofErr w:type="spellEnd"/>
      <w:r w:rsidR="007816BE" w:rsidRPr="00D97FA6">
        <w:rPr>
          <w:lang w:val="en-US"/>
        </w:rPr>
        <w:t xml:space="preserve"> y </w:t>
      </w:r>
      <w:proofErr w:type="spellStart"/>
      <w:r w:rsidR="007816BE" w:rsidRPr="00D97FA6">
        <w:rPr>
          <w:lang w:val="en-US"/>
        </w:rPr>
        <w:t>costumbres</w:t>
      </w:r>
      <w:proofErr w:type="spellEnd"/>
      <w:r w:rsidR="005D2442" w:rsidRPr="00D97FA6">
        <w:rPr>
          <w:rStyle w:val="FootnoteReference"/>
          <w:b/>
          <w:color w:val="365F91" w:themeColor="accent1" w:themeShade="BF"/>
          <w:lang w:val="en-US"/>
        </w:rPr>
        <w:footnoteReference w:id="17"/>
      </w:r>
      <w:r w:rsidR="007816BE" w:rsidRPr="00D97FA6">
        <w:rPr>
          <w:lang w:val="en-US"/>
        </w:rPr>
        <w:t xml:space="preserve"> </w:t>
      </w:r>
      <w:proofErr w:type="spellStart"/>
      <w:r w:rsidR="007816BE" w:rsidRPr="00D97FA6">
        <w:rPr>
          <w:lang w:val="en-US"/>
        </w:rPr>
        <w:t>Zuyanos</w:t>
      </w:r>
      <w:proofErr w:type="spellEnd"/>
      <w:r w:rsidR="007816BE" w:rsidRPr="00D97FA6">
        <w:rPr>
          <w:lang w:val="en-US"/>
        </w:rPr>
        <w:t xml:space="preserve">", the defeated people </w:t>
      </w:r>
      <w:r w:rsidR="005D2442" w:rsidRPr="00D97FA6">
        <w:rPr>
          <w:lang w:val="en-US"/>
        </w:rPr>
        <w:t xml:space="preserve">were to join </w:t>
      </w:r>
      <w:r w:rsidR="007816BE" w:rsidRPr="00D97FA6">
        <w:rPr>
          <w:lang w:val="en-US"/>
        </w:rPr>
        <w:t xml:space="preserve">the victors. In this way the </w:t>
      </w:r>
      <w:proofErr w:type="spellStart"/>
      <w:r w:rsidR="005D2442" w:rsidRPr="00D97FA6">
        <w:rPr>
          <w:lang w:val="en-US"/>
        </w:rPr>
        <w:t>mexicas</w:t>
      </w:r>
      <w:proofErr w:type="spellEnd"/>
      <w:r w:rsidR="007816BE" w:rsidRPr="00D97FA6">
        <w:rPr>
          <w:lang w:val="en-US"/>
        </w:rPr>
        <w:t xml:space="preserve">, </w:t>
      </w:r>
      <w:proofErr w:type="spellStart"/>
      <w:r w:rsidR="007816BE" w:rsidRPr="00D97FA6">
        <w:rPr>
          <w:lang w:val="en-US"/>
        </w:rPr>
        <w:t>texcocan</w:t>
      </w:r>
      <w:r w:rsidR="005D2442" w:rsidRPr="00D97FA6">
        <w:rPr>
          <w:lang w:val="en-US"/>
        </w:rPr>
        <w:t>s</w:t>
      </w:r>
      <w:proofErr w:type="spellEnd"/>
      <w:r w:rsidR="007816BE" w:rsidRPr="00D97FA6">
        <w:rPr>
          <w:lang w:val="en-US"/>
        </w:rPr>
        <w:t xml:space="preserve">, </w:t>
      </w:r>
      <w:proofErr w:type="spellStart"/>
      <w:r w:rsidR="007816BE" w:rsidRPr="00D97FA6">
        <w:rPr>
          <w:lang w:val="en-US"/>
        </w:rPr>
        <w:t>xochimilcas</w:t>
      </w:r>
      <w:proofErr w:type="spellEnd"/>
      <w:r w:rsidR="007816BE" w:rsidRPr="00D97FA6">
        <w:rPr>
          <w:lang w:val="en-US"/>
        </w:rPr>
        <w:t xml:space="preserve">, joined the </w:t>
      </w:r>
      <w:proofErr w:type="spellStart"/>
      <w:r w:rsidR="005D2442" w:rsidRPr="00D97FA6">
        <w:rPr>
          <w:lang w:val="en-US"/>
        </w:rPr>
        <w:t>t</w:t>
      </w:r>
      <w:r w:rsidR="007816BE" w:rsidRPr="00D97FA6">
        <w:rPr>
          <w:lang w:val="en-US"/>
        </w:rPr>
        <w:t>laxcalans</w:t>
      </w:r>
      <w:proofErr w:type="spellEnd"/>
      <w:r w:rsidR="007816BE" w:rsidRPr="00D97FA6">
        <w:rPr>
          <w:lang w:val="en-US"/>
        </w:rPr>
        <w:t xml:space="preserve"> and </w:t>
      </w:r>
      <w:proofErr w:type="spellStart"/>
      <w:r w:rsidR="005D2442" w:rsidRPr="00D97FA6">
        <w:rPr>
          <w:lang w:val="en-US"/>
        </w:rPr>
        <w:t>s</w:t>
      </w:r>
      <w:r w:rsidR="007816BE" w:rsidRPr="00D97FA6">
        <w:rPr>
          <w:lang w:val="en-US"/>
        </w:rPr>
        <w:t>paniards</w:t>
      </w:r>
      <w:proofErr w:type="spellEnd"/>
      <w:r w:rsidR="007816BE" w:rsidRPr="00D97FA6">
        <w:rPr>
          <w:lang w:val="en-US"/>
        </w:rPr>
        <w:t xml:space="preserve"> in the conquest. Nahua peoples were those who carried the heaviest part of the conquest.</w:t>
      </w:r>
    </w:p>
    <w:p w:rsidR="007816BE" w:rsidRPr="00D97FA6" w:rsidRDefault="00DD1401" w:rsidP="00804526">
      <w:pPr>
        <w:jc w:val="both"/>
        <w:rPr>
          <w:lang w:val="en-US"/>
        </w:rPr>
      </w:pPr>
      <w:r w:rsidRPr="00D97FA6">
        <w:rPr>
          <w:noProof/>
          <w:lang w:val="en-US"/>
        </w:rPr>
        <w:drawing>
          <wp:anchor distT="0" distB="0" distL="114300" distR="114300" simplePos="0" relativeHeight="251671552" behindDoc="0" locked="0" layoutInCell="1" allowOverlap="1" wp14:anchorId="3EC51B47" wp14:editId="2AB436D4">
            <wp:simplePos x="0" y="0"/>
            <wp:positionH relativeFrom="column">
              <wp:posOffset>-158750</wp:posOffset>
            </wp:positionH>
            <wp:positionV relativeFrom="paragraph">
              <wp:posOffset>2273300</wp:posOffset>
            </wp:positionV>
            <wp:extent cx="3401060" cy="2346960"/>
            <wp:effectExtent l="0" t="0" r="889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060" cy="2346960"/>
                    </a:xfrm>
                    <a:prstGeom prst="rect">
                      <a:avLst/>
                    </a:prstGeom>
                    <a:noFill/>
                  </pic:spPr>
                </pic:pic>
              </a:graphicData>
            </a:graphic>
            <wp14:sizeRelH relativeFrom="page">
              <wp14:pctWidth>0</wp14:pctWidth>
            </wp14:sizeRelH>
            <wp14:sizeRelV relativeFrom="page">
              <wp14:pctHeight>0</wp14:pctHeight>
            </wp14:sizeRelV>
          </wp:anchor>
        </w:drawing>
      </w:r>
      <w:r w:rsidR="007816BE" w:rsidRPr="00D97FA6">
        <w:rPr>
          <w:lang w:val="en-US"/>
        </w:rPr>
        <w:t xml:space="preserve">Finally </w:t>
      </w:r>
      <w:r w:rsidR="005D2442" w:rsidRPr="00D97FA6">
        <w:rPr>
          <w:lang w:val="en-US"/>
        </w:rPr>
        <w:t xml:space="preserve">shall </w:t>
      </w:r>
      <w:r>
        <w:rPr>
          <w:lang w:val="en-US"/>
        </w:rPr>
        <w:t xml:space="preserve">say </w:t>
      </w:r>
      <w:r w:rsidR="007816BE" w:rsidRPr="00D97FA6">
        <w:rPr>
          <w:lang w:val="en-US"/>
        </w:rPr>
        <w:t xml:space="preserve">that although, in the decadent </w:t>
      </w:r>
      <w:r w:rsidR="005D2442" w:rsidRPr="00D97FA6">
        <w:rPr>
          <w:lang w:val="en-US"/>
        </w:rPr>
        <w:t>postclassical</w:t>
      </w:r>
      <w:r w:rsidR="007816BE" w:rsidRPr="00D97FA6">
        <w:rPr>
          <w:lang w:val="en-US"/>
        </w:rPr>
        <w:t xml:space="preserve"> period, the </w:t>
      </w:r>
      <w:proofErr w:type="spellStart"/>
      <w:r w:rsidR="007816BE" w:rsidRPr="00D97FA6">
        <w:rPr>
          <w:lang w:val="en-US"/>
        </w:rPr>
        <w:t>anahuaca</w:t>
      </w:r>
      <w:proofErr w:type="spellEnd"/>
      <w:r w:rsidR="007816BE" w:rsidRPr="00D97FA6">
        <w:rPr>
          <w:lang w:val="en-US"/>
        </w:rPr>
        <w:t xml:space="preserve"> culture declined only in the philosophical-religious aspect, but human, scientific and artistic development maintained </w:t>
      </w:r>
      <w:r w:rsidR="005D2442" w:rsidRPr="00D97FA6">
        <w:rPr>
          <w:lang w:val="en-US"/>
        </w:rPr>
        <w:t xml:space="preserve">the </w:t>
      </w:r>
      <w:r w:rsidR="007816BE" w:rsidRPr="00D97FA6">
        <w:rPr>
          <w:lang w:val="en-US"/>
        </w:rPr>
        <w:t>high standards it had achieved in the classic</w:t>
      </w:r>
      <w:r w:rsidR="005D2442" w:rsidRPr="00D97FA6">
        <w:rPr>
          <w:lang w:val="en-US"/>
        </w:rPr>
        <w:t>al</w:t>
      </w:r>
      <w:r w:rsidR="007816BE" w:rsidRPr="00D97FA6">
        <w:rPr>
          <w:lang w:val="en-US"/>
        </w:rPr>
        <w:t xml:space="preserve"> period. </w:t>
      </w:r>
      <w:r w:rsidR="005D2442" w:rsidRPr="00D97FA6">
        <w:rPr>
          <w:lang w:val="en-US"/>
        </w:rPr>
        <w:t>This is e</w:t>
      </w:r>
      <w:r w:rsidR="007816BE" w:rsidRPr="00D97FA6">
        <w:rPr>
          <w:lang w:val="en-US"/>
        </w:rPr>
        <w:t>videnced by two things: t</w:t>
      </w:r>
      <w:r w:rsidR="005D2442" w:rsidRPr="00D97FA6">
        <w:rPr>
          <w:lang w:val="en-US"/>
        </w:rPr>
        <w:t>h</w:t>
      </w:r>
      <w:r w:rsidR="007816BE" w:rsidRPr="00D97FA6">
        <w:rPr>
          <w:lang w:val="en-US"/>
        </w:rPr>
        <w:t xml:space="preserve">e first is that the city of Tenochtitlan was the largest city in the world in 1519. </w:t>
      </w:r>
      <w:r w:rsidR="005D2442" w:rsidRPr="00D97FA6">
        <w:rPr>
          <w:lang w:val="en-US"/>
        </w:rPr>
        <w:t xml:space="preserve">It had </w:t>
      </w:r>
      <w:r w:rsidR="007816BE" w:rsidRPr="00D97FA6">
        <w:rPr>
          <w:lang w:val="en-US"/>
        </w:rPr>
        <w:t xml:space="preserve">all the urban, architectural and services of a present day city and that, </w:t>
      </w:r>
      <w:r w:rsidR="005D2442" w:rsidRPr="00D97FA6">
        <w:rPr>
          <w:lang w:val="en-US"/>
        </w:rPr>
        <w:t>at those times</w:t>
      </w:r>
      <w:r w:rsidR="007816BE" w:rsidRPr="00D97FA6">
        <w:rPr>
          <w:lang w:val="en-US"/>
        </w:rPr>
        <w:t xml:space="preserve">, no </w:t>
      </w:r>
      <w:proofErr w:type="spellStart"/>
      <w:proofErr w:type="gramStart"/>
      <w:r w:rsidR="005D2442" w:rsidRPr="00D97FA6">
        <w:rPr>
          <w:lang w:val="en-US"/>
        </w:rPr>
        <w:t>e</w:t>
      </w:r>
      <w:r w:rsidR="007816BE" w:rsidRPr="00D97FA6">
        <w:rPr>
          <w:lang w:val="en-US"/>
        </w:rPr>
        <w:t>uropean</w:t>
      </w:r>
      <w:proofErr w:type="spellEnd"/>
      <w:proofErr w:type="gramEnd"/>
      <w:r w:rsidR="007816BE" w:rsidRPr="00D97FA6">
        <w:rPr>
          <w:lang w:val="en-US"/>
        </w:rPr>
        <w:t xml:space="preserve"> city possessed them. As well as quality food, hygien</w:t>
      </w:r>
      <w:r>
        <w:rPr>
          <w:lang w:val="en-US"/>
        </w:rPr>
        <w:t xml:space="preserve">e </w:t>
      </w:r>
      <w:r w:rsidR="007816BE" w:rsidRPr="00D97FA6">
        <w:rPr>
          <w:lang w:val="en-US"/>
        </w:rPr>
        <w:t xml:space="preserve">and health, educational and social organization of the people who lived </w:t>
      </w:r>
      <w:r w:rsidR="005D2442" w:rsidRPr="00D97FA6">
        <w:rPr>
          <w:lang w:val="en-US"/>
        </w:rPr>
        <w:t xml:space="preserve">in </w:t>
      </w:r>
      <w:r w:rsidR="007816BE" w:rsidRPr="00D97FA6">
        <w:rPr>
          <w:lang w:val="en-US"/>
        </w:rPr>
        <w:t>it.</w:t>
      </w:r>
    </w:p>
    <w:p w:rsidR="007816BE" w:rsidRPr="00D97FA6" w:rsidRDefault="007816BE" w:rsidP="00804526">
      <w:pPr>
        <w:jc w:val="both"/>
        <w:rPr>
          <w:lang w:val="en-US"/>
        </w:rPr>
      </w:pPr>
      <w:r w:rsidRPr="00D97FA6">
        <w:rPr>
          <w:lang w:val="en-US"/>
        </w:rPr>
        <w:t xml:space="preserve">Secondly, we can say that the </w:t>
      </w:r>
      <w:proofErr w:type="spellStart"/>
      <w:r w:rsidRPr="00D97FA6">
        <w:rPr>
          <w:lang w:val="en-US"/>
        </w:rPr>
        <w:t>mexica</w:t>
      </w:r>
      <w:proofErr w:type="spellEnd"/>
      <w:r w:rsidRPr="00D97FA6">
        <w:rPr>
          <w:lang w:val="en-US"/>
        </w:rPr>
        <w:t xml:space="preserve"> culture reached an amazing advancement in a very short time. </w:t>
      </w:r>
      <w:r w:rsidR="005D2442" w:rsidRPr="00D97FA6">
        <w:rPr>
          <w:lang w:val="en-US"/>
        </w:rPr>
        <w:t>From b</w:t>
      </w:r>
      <w:r w:rsidRPr="00D97FA6">
        <w:rPr>
          <w:lang w:val="en-US"/>
        </w:rPr>
        <w:t>eing nomadic, hunter-</w:t>
      </w:r>
      <w:proofErr w:type="gramStart"/>
      <w:r w:rsidRPr="00D97FA6">
        <w:rPr>
          <w:lang w:val="en-US"/>
        </w:rPr>
        <w:t>gatherer,</w:t>
      </w:r>
      <w:proofErr w:type="gramEnd"/>
      <w:r w:rsidRPr="00D97FA6">
        <w:rPr>
          <w:lang w:val="en-US"/>
        </w:rPr>
        <w:t xml:space="preserve"> became possess</w:t>
      </w:r>
      <w:r w:rsidR="005D2442" w:rsidRPr="00D97FA6">
        <w:rPr>
          <w:lang w:val="en-US"/>
        </w:rPr>
        <w:t>ors</w:t>
      </w:r>
      <w:r w:rsidRPr="00D97FA6">
        <w:rPr>
          <w:lang w:val="en-US"/>
        </w:rPr>
        <w:t xml:space="preserve"> </w:t>
      </w:r>
      <w:r w:rsidR="005D2442" w:rsidRPr="00D97FA6">
        <w:rPr>
          <w:lang w:val="en-US"/>
        </w:rPr>
        <w:t xml:space="preserve">of </w:t>
      </w:r>
      <w:r w:rsidRPr="00D97FA6">
        <w:rPr>
          <w:lang w:val="en-US"/>
        </w:rPr>
        <w:t xml:space="preserve">very rich </w:t>
      </w:r>
      <w:r w:rsidR="005D2442" w:rsidRPr="00D97FA6">
        <w:rPr>
          <w:lang w:val="en-US"/>
        </w:rPr>
        <w:t xml:space="preserve">culture with </w:t>
      </w:r>
      <w:r w:rsidRPr="00D97FA6">
        <w:rPr>
          <w:lang w:val="en-US"/>
        </w:rPr>
        <w:t xml:space="preserve">various expressions of knowledge. To illustrate the above, suffice to observe </w:t>
      </w:r>
      <w:r w:rsidR="005D2442" w:rsidRPr="00D97FA6">
        <w:rPr>
          <w:lang w:val="en-US"/>
        </w:rPr>
        <w:t xml:space="preserve">pieces </w:t>
      </w:r>
      <w:r w:rsidRPr="00D97FA6">
        <w:rPr>
          <w:lang w:val="en-US"/>
        </w:rPr>
        <w:t xml:space="preserve">carved in stone of the first construction phase of Tenochtitlan which are found in the Museum of historic </w:t>
      </w:r>
      <w:r w:rsidR="005D2442" w:rsidRPr="00D97FA6">
        <w:rPr>
          <w:lang w:val="en-US"/>
        </w:rPr>
        <w:t xml:space="preserve">downtown </w:t>
      </w:r>
      <w:r w:rsidRPr="00D97FA6">
        <w:rPr>
          <w:lang w:val="en-US"/>
        </w:rPr>
        <w:t xml:space="preserve">of Mexico </w:t>
      </w:r>
      <w:r w:rsidR="00DD1401" w:rsidRPr="00D97FA6">
        <w:rPr>
          <w:lang w:val="en-US"/>
        </w:rPr>
        <w:t>City</w:t>
      </w:r>
      <w:r w:rsidR="005D2442" w:rsidRPr="00D97FA6">
        <w:rPr>
          <w:lang w:val="en-US"/>
        </w:rPr>
        <w:t xml:space="preserve"> </w:t>
      </w:r>
      <w:r w:rsidRPr="00D97FA6">
        <w:rPr>
          <w:lang w:val="en-US"/>
        </w:rPr>
        <w:t xml:space="preserve">and </w:t>
      </w:r>
      <w:r w:rsidR="005D2442" w:rsidRPr="00D97FA6">
        <w:rPr>
          <w:lang w:val="en-US"/>
        </w:rPr>
        <w:t xml:space="preserve">those </w:t>
      </w:r>
      <w:r w:rsidRPr="00D97FA6">
        <w:rPr>
          <w:lang w:val="en-US"/>
        </w:rPr>
        <w:t xml:space="preserve">which are preserved in the National Museum of anthropology and history of the last phase. The technical and aesthetic quality of </w:t>
      </w:r>
      <w:proofErr w:type="spellStart"/>
      <w:r w:rsidRPr="00D97FA6">
        <w:rPr>
          <w:lang w:val="en-US"/>
        </w:rPr>
        <w:t>Coatlicue</w:t>
      </w:r>
      <w:proofErr w:type="spellEnd"/>
      <w:r w:rsidRPr="00D97FA6">
        <w:rPr>
          <w:lang w:val="en-US"/>
        </w:rPr>
        <w:t xml:space="preserve"> or the stone of the </w:t>
      </w:r>
      <w:proofErr w:type="gramStart"/>
      <w:r w:rsidRPr="00D97FA6">
        <w:rPr>
          <w:lang w:val="en-US"/>
        </w:rPr>
        <w:t>Sun,</w:t>
      </w:r>
      <w:proofErr w:type="gramEnd"/>
      <w:r w:rsidRPr="00D97FA6">
        <w:rPr>
          <w:lang w:val="en-US"/>
        </w:rPr>
        <w:t xml:space="preserve"> can compete with any other culture in the world.</w:t>
      </w:r>
    </w:p>
    <w:p w:rsidR="007816BE" w:rsidRPr="00D97FA6" w:rsidRDefault="007816BE" w:rsidP="00804526">
      <w:pPr>
        <w:jc w:val="both"/>
        <w:rPr>
          <w:lang w:val="en-US"/>
        </w:rPr>
      </w:pPr>
      <w:r w:rsidRPr="00D97FA6">
        <w:rPr>
          <w:lang w:val="en-US"/>
        </w:rPr>
        <w:lastRenderedPageBreak/>
        <w:t xml:space="preserve">So the </w:t>
      </w:r>
      <w:proofErr w:type="spellStart"/>
      <w:r w:rsidR="005D2442" w:rsidRPr="00D97FA6">
        <w:rPr>
          <w:lang w:val="en-US"/>
        </w:rPr>
        <w:t>mexica</w:t>
      </w:r>
      <w:proofErr w:type="spellEnd"/>
      <w:r w:rsidR="005D2442" w:rsidRPr="00D97FA6">
        <w:rPr>
          <w:lang w:val="en-US"/>
        </w:rPr>
        <w:t xml:space="preserve"> </w:t>
      </w:r>
      <w:proofErr w:type="gramStart"/>
      <w:r w:rsidRPr="00D97FA6">
        <w:rPr>
          <w:lang w:val="en-US"/>
        </w:rPr>
        <w:t>culture,</w:t>
      </w:r>
      <w:proofErr w:type="gramEnd"/>
      <w:r w:rsidRPr="00D97FA6">
        <w:rPr>
          <w:lang w:val="en-US"/>
        </w:rPr>
        <w:t xml:space="preserve"> is and should be taken as a part of the ancient civilization of the Anahuac. Since the founding of </w:t>
      </w:r>
      <w:r w:rsidR="000C4624" w:rsidRPr="00D97FA6">
        <w:rPr>
          <w:lang w:val="en-US"/>
        </w:rPr>
        <w:t>Mexico-Tenochtitlan to its destruction (1325 to 1521)</w:t>
      </w:r>
      <w:r w:rsidRPr="00D97FA6">
        <w:rPr>
          <w:lang w:val="en-US"/>
        </w:rPr>
        <w:t>, 196 years</w:t>
      </w:r>
      <w:r w:rsidR="000C4624" w:rsidRPr="00D97FA6">
        <w:rPr>
          <w:lang w:val="en-US"/>
        </w:rPr>
        <w:t xml:space="preserve"> passed</w:t>
      </w:r>
      <w:r w:rsidRPr="00D97FA6">
        <w:rPr>
          <w:lang w:val="en-US"/>
        </w:rPr>
        <w:t xml:space="preserve">, and of these, </w:t>
      </w:r>
      <w:r w:rsidR="000C4624" w:rsidRPr="00D97FA6">
        <w:rPr>
          <w:lang w:val="en-US"/>
        </w:rPr>
        <w:t xml:space="preserve">for </w:t>
      </w:r>
      <w:r w:rsidRPr="00D97FA6">
        <w:rPr>
          <w:lang w:val="en-US"/>
        </w:rPr>
        <w:t xml:space="preserve">only 81 years </w:t>
      </w:r>
      <w:r w:rsidR="000C4624" w:rsidRPr="00D97FA6">
        <w:rPr>
          <w:lang w:val="en-US"/>
        </w:rPr>
        <w:t xml:space="preserve">they </w:t>
      </w:r>
      <w:r w:rsidRPr="00D97FA6">
        <w:rPr>
          <w:lang w:val="en-US"/>
        </w:rPr>
        <w:t xml:space="preserve">had a relative power. However, the </w:t>
      </w:r>
      <w:proofErr w:type="spellStart"/>
      <w:r w:rsidR="000C4624" w:rsidRPr="00D97FA6">
        <w:rPr>
          <w:lang w:val="en-US"/>
        </w:rPr>
        <w:t>Cem</w:t>
      </w:r>
      <w:proofErr w:type="spellEnd"/>
      <w:r w:rsidR="000C4624" w:rsidRPr="00D97FA6">
        <w:rPr>
          <w:lang w:val="en-US"/>
        </w:rPr>
        <w:t xml:space="preserve"> Anahuac </w:t>
      </w:r>
      <w:r w:rsidRPr="00D97FA6">
        <w:rPr>
          <w:lang w:val="en-US"/>
        </w:rPr>
        <w:t xml:space="preserve">civilization </w:t>
      </w:r>
      <w:r w:rsidR="000C4624" w:rsidRPr="00D97FA6">
        <w:rPr>
          <w:lang w:val="en-US"/>
        </w:rPr>
        <w:t xml:space="preserve">has </w:t>
      </w:r>
      <w:r w:rsidRPr="00D97FA6">
        <w:rPr>
          <w:lang w:val="en-US"/>
        </w:rPr>
        <w:t xml:space="preserve">eight millennia of </w:t>
      </w:r>
      <w:r w:rsidR="000C4624" w:rsidRPr="00D97FA6">
        <w:rPr>
          <w:lang w:val="en-US"/>
        </w:rPr>
        <w:t>existence</w:t>
      </w:r>
      <w:r w:rsidRPr="00D97FA6">
        <w:rPr>
          <w:lang w:val="en-US"/>
        </w:rPr>
        <w:t xml:space="preserve">, since the invention of agriculture until today and, </w:t>
      </w:r>
      <w:r w:rsidR="000C4624" w:rsidRPr="00D97FA6">
        <w:rPr>
          <w:lang w:val="en-US"/>
        </w:rPr>
        <w:t xml:space="preserve">of these a </w:t>
      </w:r>
      <w:r w:rsidRPr="00D97FA6">
        <w:rPr>
          <w:lang w:val="en-US"/>
        </w:rPr>
        <w:t xml:space="preserve">thousand years were </w:t>
      </w:r>
      <w:r w:rsidR="000C4624" w:rsidRPr="00D97FA6">
        <w:rPr>
          <w:lang w:val="en-US"/>
        </w:rPr>
        <w:t xml:space="preserve">a </w:t>
      </w:r>
      <w:r w:rsidRPr="00D97FA6">
        <w:rPr>
          <w:lang w:val="en-US"/>
        </w:rPr>
        <w:t>luminous splendor</w:t>
      </w:r>
      <w:r w:rsidR="000C4624" w:rsidRPr="00D97FA6">
        <w:rPr>
          <w:lang w:val="en-US"/>
        </w:rPr>
        <w:t xml:space="preserve">ous civilization </w:t>
      </w:r>
      <w:r w:rsidRPr="00D97FA6">
        <w:rPr>
          <w:lang w:val="en-US"/>
        </w:rPr>
        <w:t xml:space="preserve">thanks to the </w:t>
      </w:r>
      <w:proofErr w:type="spellStart"/>
      <w:r w:rsidRPr="00D97FA6">
        <w:rPr>
          <w:lang w:val="en-US"/>
        </w:rPr>
        <w:t>Toltecáyotl</w:t>
      </w:r>
      <w:proofErr w:type="spellEnd"/>
      <w:r w:rsidRPr="00D97FA6">
        <w:rPr>
          <w:lang w:val="en-US"/>
        </w:rPr>
        <w:t>.</w:t>
      </w:r>
    </w:p>
    <w:p w:rsidR="007816BE" w:rsidRPr="00D97FA6" w:rsidRDefault="000C4624" w:rsidP="00804526">
      <w:pPr>
        <w:jc w:val="both"/>
        <w:rPr>
          <w:lang w:val="en-US"/>
        </w:rPr>
      </w:pPr>
      <w:r w:rsidRPr="00D97FA6">
        <w:rPr>
          <w:lang w:val="en-US"/>
        </w:rPr>
        <w:t>W</w:t>
      </w:r>
      <w:r w:rsidR="007816BE" w:rsidRPr="00D97FA6">
        <w:rPr>
          <w:lang w:val="en-US"/>
        </w:rPr>
        <w:t>e</w:t>
      </w:r>
      <w:r w:rsidRPr="00D97FA6">
        <w:rPr>
          <w:lang w:val="en-US"/>
        </w:rPr>
        <w:t xml:space="preserve"> cannot and must not</w:t>
      </w:r>
      <w:r w:rsidR="007816BE" w:rsidRPr="00D97FA6">
        <w:rPr>
          <w:lang w:val="en-US"/>
        </w:rPr>
        <w:t xml:space="preserve">, search and settle the pride of our mother civilization in the </w:t>
      </w:r>
      <w:proofErr w:type="spellStart"/>
      <w:r w:rsidRPr="00D97FA6">
        <w:rPr>
          <w:lang w:val="en-US"/>
        </w:rPr>
        <w:t>mexica</w:t>
      </w:r>
      <w:proofErr w:type="spellEnd"/>
      <w:r w:rsidRPr="00D97FA6">
        <w:rPr>
          <w:lang w:val="en-US"/>
        </w:rPr>
        <w:t xml:space="preserve"> </w:t>
      </w:r>
      <w:r w:rsidR="007816BE" w:rsidRPr="00D97FA6">
        <w:rPr>
          <w:lang w:val="en-US"/>
        </w:rPr>
        <w:t xml:space="preserve">culture. If we do, we are only being victims of the </w:t>
      </w:r>
      <w:r w:rsidRPr="00D97FA6">
        <w:rPr>
          <w:lang w:val="en-US"/>
        </w:rPr>
        <w:t xml:space="preserve">creole </w:t>
      </w:r>
      <w:r w:rsidR="007816BE" w:rsidRPr="00D97FA6">
        <w:rPr>
          <w:lang w:val="en-US"/>
        </w:rPr>
        <w:t>neo-colonia</w:t>
      </w:r>
      <w:r w:rsidRPr="00D97FA6">
        <w:rPr>
          <w:lang w:val="en-US"/>
        </w:rPr>
        <w:t xml:space="preserve">l </w:t>
      </w:r>
      <w:r w:rsidR="007816BE" w:rsidRPr="00D97FA6">
        <w:rPr>
          <w:lang w:val="en-US"/>
        </w:rPr>
        <w:t xml:space="preserve">State. </w:t>
      </w:r>
      <w:r w:rsidRPr="00D97FA6">
        <w:rPr>
          <w:lang w:val="en-US"/>
        </w:rPr>
        <w:t>We r</w:t>
      </w:r>
      <w:r w:rsidR="007816BE" w:rsidRPr="00D97FA6">
        <w:rPr>
          <w:lang w:val="en-US"/>
        </w:rPr>
        <w:t xml:space="preserve">equire </w:t>
      </w:r>
      <w:r w:rsidRPr="00D97FA6">
        <w:rPr>
          <w:lang w:val="en-US"/>
        </w:rPr>
        <w:t>searching</w:t>
      </w:r>
      <w:r w:rsidR="007816BE" w:rsidRPr="00D97FA6">
        <w:rPr>
          <w:lang w:val="en-US"/>
        </w:rPr>
        <w:t xml:space="preserve"> in the distant past of ourselves. We need to decolonize the mind and </w:t>
      </w:r>
      <w:r w:rsidRPr="00D97FA6">
        <w:rPr>
          <w:lang w:val="en-US"/>
        </w:rPr>
        <w:t>hence hi</w:t>
      </w:r>
      <w:r w:rsidR="007816BE" w:rsidRPr="00D97FA6">
        <w:rPr>
          <w:lang w:val="en-US"/>
        </w:rPr>
        <w:t xml:space="preserve">story. </w:t>
      </w:r>
      <w:r w:rsidRPr="00D97FA6">
        <w:rPr>
          <w:lang w:val="en-US"/>
        </w:rPr>
        <w:t>A critical and analytical thinking is r</w:t>
      </w:r>
      <w:r w:rsidR="007816BE" w:rsidRPr="00D97FA6">
        <w:rPr>
          <w:lang w:val="en-US"/>
        </w:rPr>
        <w:t xml:space="preserve">equired </w:t>
      </w:r>
      <w:r w:rsidRPr="00D97FA6">
        <w:rPr>
          <w:lang w:val="en-US"/>
        </w:rPr>
        <w:t xml:space="preserve">to </w:t>
      </w:r>
      <w:r w:rsidR="007816BE" w:rsidRPr="00D97FA6">
        <w:rPr>
          <w:lang w:val="en-US"/>
        </w:rPr>
        <w:t>put an end to so many lies and perverse misrepresentation. We require re-think</w:t>
      </w:r>
      <w:r w:rsidRPr="00D97FA6">
        <w:rPr>
          <w:lang w:val="en-US"/>
        </w:rPr>
        <w:t>ing</w:t>
      </w:r>
      <w:r w:rsidR="007816BE" w:rsidRPr="00D97FA6">
        <w:rPr>
          <w:lang w:val="en-US"/>
        </w:rPr>
        <w:t xml:space="preserve"> our history and make it our own, not of the conqueror. We </w:t>
      </w:r>
      <w:r w:rsidRPr="00D97FA6">
        <w:rPr>
          <w:lang w:val="en-US"/>
        </w:rPr>
        <w:t>cannot</w:t>
      </w:r>
      <w:r w:rsidR="007816BE" w:rsidRPr="00D97FA6">
        <w:rPr>
          <w:lang w:val="en-US"/>
        </w:rPr>
        <w:t xml:space="preserve"> </w:t>
      </w:r>
      <w:r w:rsidRPr="00D97FA6">
        <w:rPr>
          <w:lang w:val="en-US"/>
        </w:rPr>
        <w:t>get out of the d</w:t>
      </w:r>
      <w:r w:rsidR="007816BE" w:rsidRPr="00D97FA6">
        <w:rPr>
          <w:lang w:val="en-US"/>
        </w:rPr>
        <w:t>ungeon</w:t>
      </w:r>
      <w:r w:rsidRPr="00D97FA6">
        <w:rPr>
          <w:lang w:val="en-US"/>
        </w:rPr>
        <w:t>s</w:t>
      </w:r>
      <w:r w:rsidR="007816BE" w:rsidRPr="00D97FA6">
        <w:rPr>
          <w:lang w:val="en-US"/>
        </w:rPr>
        <w:t xml:space="preserve"> </w:t>
      </w:r>
      <w:r w:rsidRPr="00D97FA6">
        <w:rPr>
          <w:lang w:val="en-US"/>
        </w:rPr>
        <w:t xml:space="preserve">of the prison </w:t>
      </w:r>
      <w:r w:rsidR="007816BE" w:rsidRPr="00D97FA6">
        <w:rPr>
          <w:lang w:val="en-US"/>
        </w:rPr>
        <w:t xml:space="preserve">of colonization with the ideas and precepts of our jailers. Decolonization is to dignify. It is to find the true face and the flowered heart of our </w:t>
      </w:r>
      <w:r w:rsidRPr="00D97FA6">
        <w:rPr>
          <w:lang w:val="en-US"/>
        </w:rPr>
        <w:t xml:space="preserve">ancient </w:t>
      </w:r>
      <w:r w:rsidR="007816BE" w:rsidRPr="00D97FA6">
        <w:rPr>
          <w:lang w:val="en-US"/>
        </w:rPr>
        <w:t>grandparents.</w:t>
      </w:r>
    </w:p>
    <w:p w:rsidR="007816BE" w:rsidRPr="00D97FA6" w:rsidRDefault="000C4624" w:rsidP="00804526">
      <w:pPr>
        <w:jc w:val="both"/>
        <w:rPr>
          <w:lang w:val="en-US"/>
        </w:rPr>
      </w:pPr>
      <w:r w:rsidRPr="00D97FA6">
        <w:rPr>
          <w:lang w:val="en-US"/>
        </w:rPr>
        <w:t xml:space="preserve">The </w:t>
      </w:r>
      <w:r w:rsidR="007816BE" w:rsidRPr="00D97FA6">
        <w:rPr>
          <w:lang w:val="en-US"/>
        </w:rPr>
        <w:t xml:space="preserve">difficult is not to do it, but </w:t>
      </w:r>
      <w:r w:rsidRPr="00D97FA6">
        <w:rPr>
          <w:lang w:val="en-US"/>
        </w:rPr>
        <w:t xml:space="preserve">to </w:t>
      </w:r>
      <w:r w:rsidR="007816BE" w:rsidRPr="00D97FA6">
        <w:rPr>
          <w:lang w:val="en-US"/>
        </w:rPr>
        <w:t>imagine it.</w:t>
      </w:r>
    </w:p>
    <w:p w:rsidR="00660FFF" w:rsidRPr="00B450DF" w:rsidRDefault="0057438A" w:rsidP="00804526">
      <w:pPr>
        <w:jc w:val="both"/>
      </w:pPr>
      <w:r w:rsidRPr="00B450DF">
        <w:t xml:space="preserve">Guillermo </w:t>
      </w:r>
      <w:proofErr w:type="spellStart"/>
      <w:r w:rsidR="00DD1401" w:rsidRPr="00B450DF">
        <w:t>Marin</w:t>
      </w:r>
      <w:proofErr w:type="spellEnd"/>
    </w:p>
    <w:p w:rsidR="0057438A" w:rsidRPr="00B450DF" w:rsidRDefault="0057438A" w:rsidP="00804526">
      <w:pPr>
        <w:jc w:val="both"/>
      </w:pPr>
      <w:r w:rsidRPr="00B450DF">
        <w:t xml:space="preserve">Oaxaca, </w:t>
      </w:r>
      <w:proofErr w:type="spellStart"/>
      <w:r w:rsidR="00DD1401" w:rsidRPr="00B450DF">
        <w:t>October</w:t>
      </w:r>
      <w:proofErr w:type="spellEnd"/>
      <w:r w:rsidRPr="00B450DF">
        <w:t xml:space="preserve"> 2014.</w:t>
      </w:r>
    </w:p>
    <w:p w:rsidR="0057438A" w:rsidRPr="00B450DF" w:rsidRDefault="0057438A" w:rsidP="00804526">
      <w:pPr>
        <w:jc w:val="both"/>
      </w:pPr>
    </w:p>
    <w:p w:rsidR="0057438A" w:rsidRPr="00B450DF" w:rsidRDefault="0057438A" w:rsidP="00804526">
      <w:pPr>
        <w:jc w:val="both"/>
      </w:pPr>
    </w:p>
    <w:p w:rsidR="0057438A" w:rsidRPr="00B450DF" w:rsidRDefault="0057438A" w:rsidP="00804526">
      <w:pPr>
        <w:jc w:val="both"/>
      </w:pPr>
    </w:p>
    <w:p w:rsidR="0057438A" w:rsidRPr="00B450DF" w:rsidRDefault="0057438A" w:rsidP="00804526">
      <w:pPr>
        <w:jc w:val="both"/>
      </w:pPr>
    </w:p>
    <w:p w:rsidR="0057438A" w:rsidRPr="00B450DF" w:rsidRDefault="0057438A" w:rsidP="00804526">
      <w:pPr>
        <w:jc w:val="both"/>
      </w:pPr>
    </w:p>
    <w:p w:rsidR="0057438A" w:rsidRPr="00B450DF" w:rsidRDefault="0057438A" w:rsidP="00804526">
      <w:pPr>
        <w:jc w:val="both"/>
      </w:pPr>
    </w:p>
    <w:p w:rsidR="0057438A" w:rsidRPr="00B450DF" w:rsidRDefault="0057438A" w:rsidP="00804526">
      <w:pPr>
        <w:jc w:val="both"/>
      </w:pPr>
    </w:p>
    <w:p w:rsidR="007970DB" w:rsidRPr="00B450DF" w:rsidRDefault="007970DB" w:rsidP="00804526">
      <w:pPr>
        <w:jc w:val="both"/>
      </w:pPr>
    </w:p>
    <w:p w:rsidR="007970DB" w:rsidRPr="00B450DF" w:rsidRDefault="007970DB" w:rsidP="00804526">
      <w:pPr>
        <w:jc w:val="both"/>
      </w:pPr>
    </w:p>
    <w:p w:rsidR="0057438A" w:rsidRPr="00B450DF" w:rsidRDefault="0057438A" w:rsidP="00804526">
      <w:pPr>
        <w:jc w:val="both"/>
      </w:pPr>
    </w:p>
    <w:p w:rsidR="0057438A" w:rsidRPr="00B450DF" w:rsidRDefault="00840CFB" w:rsidP="00804526">
      <w:pPr>
        <w:jc w:val="both"/>
      </w:pPr>
      <w:hyperlink r:id="rId26" w:history="1">
        <w:r w:rsidR="0057438A" w:rsidRPr="00B450DF">
          <w:rPr>
            <w:rStyle w:val="Hyperlink"/>
          </w:rPr>
          <w:t>www.toltecayotl.org</w:t>
        </w:r>
      </w:hyperlink>
    </w:p>
    <w:p w:rsidR="0057438A" w:rsidRPr="00B450DF" w:rsidRDefault="00840CFB" w:rsidP="00804526">
      <w:pPr>
        <w:jc w:val="both"/>
      </w:pPr>
      <w:hyperlink r:id="rId27" w:history="1">
        <w:r w:rsidR="0057438A" w:rsidRPr="00B450DF">
          <w:rPr>
            <w:rStyle w:val="Hyperlink"/>
          </w:rPr>
          <w:t>www.aquioaxaca.com</w:t>
        </w:r>
      </w:hyperlink>
    </w:p>
    <w:p w:rsidR="0057438A" w:rsidRPr="00B450DF" w:rsidRDefault="00840CFB" w:rsidP="00804526">
      <w:pPr>
        <w:jc w:val="both"/>
      </w:pPr>
      <w:hyperlink r:id="rId28" w:history="1">
        <w:r w:rsidR="007970DB" w:rsidRPr="00B450DF">
          <w:rPr>
            <w:rStyle w:val="Hyperlink"/>
          </w:rPr>
          <w:t>http://tolteca-guillermomarin.blogspot.mx/</w:t>
        </w:r>
      </w:hyperlink>
      <w:r w:rsidR="007970DB" w:rsidRPr="00B450DF">
        <w:t xml:space="preserve"> </w:t>
      </w:r>
    </w:p>
    <w:p w:rsidR="007970DB" w:rsidRPr="00B450DF" w:rsidRDefault="00840CFB" w:rsidP="00804526">
      <w:pPr>
        <w:jc w:val="both"/>
      </w:pPr>
      <w:hyperlink r:id="rId29" w:history="1">
        <w:r w:rsidR="007970DB" w:rsidRPr="00B450DF">
          <w:rPr>
            <w:rStyle w:val="Hyperlink"/>
          </w:rPr>
          <w:t>tigremarin@gmail.com</w:t>
        </w:r>
      </w:hyperlink>
      <w:r w:rsidR="007970DB" w:rsidRPr="00B450DF">
        <w:t xml:space="preserve"> </w:t>
      </w:r>
    </w:p>
    <w:p w:rsidR="007970DB" w:rsidRPr="00B450DF" w:rsidRDefault="007970DB" w:rsidP="00804526">
      <w:pPr>
        <w:jc w:val="both"/>
      </w:pPr>
    </w:p>
    <w:p w:rsidR="007970DB" w:rsidRPr="00B450DF" w:rsidRDefault="007970DB" w:rsidP="00804526">
      <w:pPr>
        <w:jc w:val="both"/>
      </w:pPr>
    </w:p>
    <w:p w:rsidR="002E6E6E" w:rsidRPr="00B41108" w:rsidRDefault="00660FFF" w:rsidP="00804526">
      <w:pPr>
        <w:jc w:val="both"/>
      </w:pPr>
      <w:r w:rsidRPr="00B41108">
        <w:t>Bibliografía.</w:t>
      </w:r>
      <w:r w:rsidR="003026AF" w:rsidRPr="00B41108">
        <w:t xml:space="preserve"> </w:t>
      </w:r>
    </w:p>
    <w:p w:rsidR="002E6E6E" w:rsidRPr="00B450DF" w:rsidRDefault="002E6E6E" w:rsidP="002E6E6E">
      <w:pPr>
        <w:spacing w:after="120"/>
        <w:rPr>
          <w:rFonts w:ascii="Tahoma" w:hAnsi="Tahoma" w:cs="Tahoma"/>
          <w:sz w:val="20"/>
          <w:szCs w:val="20"/>
          <w:lang w:val="it-IT"/>
        </w:rPr>
      </w:pPr>
      <w:r w:rsidRPr="00B41108">
        <w:rPr>
          <w:rFonts w:ascii="Tahoma" w:hAnsi="Tahoma" w:cs="Tahoma"/>
          <w:b/>
          <w:sz w:val="20"/>
          <w:szCs w:val="20"/>
        </w:rPr>
        <w:t>Alva Ixtlilxóchitl</w:t>
      </w:r>
      <w:r w:rsidRPr="00B41108">
        <w:rPr>
          <w:rFonts w:ascii="Tahoma" w:hAnsi="Tahoma" w:cs="Tahoma"/>
          <w:sz w:val="20"/>
          <w:szCs w:val="20"/>
        </w:rPr>
        <w:t xml:space="preserve">, Fernando de. </w:t>
      </w:r>
      <w:r w:rsidRPr="00B41108">
        <w:rPr>
          <w:rFonts w:ascii="Tahoma" w:hAnsi="Tahoma" w:cs="Tahoma"/>
          <w:i/>
          <w:sz w:val="20"/>
          <w:szCs w:val="20"/>
        </w:rPr>
        <w:t>Obras Históricas.</w:t>
      </w:r>
      <w:r w:rsidRPr="00B41108">
        <w:rPr>
          <w:rFonts w:ascii="Tahoma" w:hAnsi="Tahoma" w:cs="Tahoma"/>
          <w:sz w:val="20"/>
          <w:szCs w:val="20"/>
        </w:rPr>
        <w:t xml:space="preserve"> </w:t>
      </w:r>
      <w:r w:rsidRPr="00B450DF">
        <w:rPr>
          <w:rFonts w:ascii="Tahoma" w:hAnsi="Tahoma" w:cs="Tahoma"/>
          <w:sz w:val="20"/>
          <w:szCs w:val="20"/>
          <w:lang w:val="it-IT"/>
        </w:rPr>
        <w:t>UNAM/IMC. Méx. 1997.</w:t>
      </w:r>
    </w:p>
    <w:p w:rsidR="002E6E6E" w:rsidRPr="00B41108" w:rsidRDefault="002E6E6E" w:rsidP="002E6E6E">
      <w:pPr>
        <w:spacing w:after="120"/>
        <w:rPr>
          <w:rFonts w:ascii="Tahoma" w:hAnsi="Tahoma" w:cs="Tahoma"/>
          <w:sz w:val="20"/>
          <w:szCs w:val="20"/>
        </w:rPr>
      </w:pPr>
      <w:r w:rsidRPr="00B450DF">
        <w:rPr>
          <w:rFonts w:ascii="Tahoma" w:hAnsi="Tahoma" w:cs="Tahoma"/>
          <w:b/>
          <w:sz w:val="20"/>
          <w:szCs w:val="20"/>
          <w:lang w:val="it-IT"/>
        </w:rPr>
        <w:t xml:space="preserve">Bonfil Batalla, </w:t>
      </w:r>
      <w:r w:rsidRPr="00B450DF">
        <w:rPr>
          <w:rFonts w:ascii="Tahoma" w:hAnsi="Tahoma" w:cs="Tahoma"/>
          <w:sz w:val="20"/>
          <w:szCs w:val="20"/>
          <w:lang w:val="it-IT"/>
        </w:rPr>
        <w:t xml:space="preserve">Guillermo. </w:t>
      </w:r>
      <w:r w:rsidRPr="00B41108">
        <w:rPr>
          <w:rFonts w:ascii="Tahoma" w:hAnsi="Tahoma" w:cs="Tahoma"/>
          <w:i/>
          <w:sz w:val="20"/>
          <w:szCs w:val="20"/>
        </w:rPr>
        <w:t>México profundo, una civilización negada.</w:t>
      </w:r>
      <w:r w:rsidRPr="00B41108">
        <w:rPr>
          <w:rFonts w:ascii="Tahoma" w:hAnsi="Tahoma" w:cs="Tahoma"/>
          <w:sz w:val="20"/>
          <w:szCs w:val="20"/>
        </w:rPr>
        <w:t xml:space="preserve"> </w:t>
      </w:r>
      <w:proofErr w:type="spellStart"/>
      <w:r w:rsidRPr="00B41108">
        <w:rPr>
          <w:rFonts w:ascii="Tahoma" w:hAnsi="Tahoma" w:cs="Tahoma"/>
          <w:sz w:val="20"/>
          <w:szCs w:val="20"/>
        </w:rPr>
        <w:t>CIESAS</w:t>
      </w:r>
      <w:proofErr w:type="spellEnd"/>
      <w:r w:rsidRPr="00B41108">
        <w:rPr>
          <w:rFonts w:ascii="Tahoma" w:hAnsi="Tahoma" w:cs="Tahoma"/>
          <w:sz w:val="20"/>
          <w:szCs w:val="20"/>
        </w:rPr>
        <w:t xml:space="preserve">/SEP. </w:t>
      </w:r>
      <w:proofErr w:type="spellStart"/>
      <w:r w:rsidRPr="00B41108">
        <w:rPr>
          <w:rFonts w:ascii="Tahoma" w:hAnsi="Tahoma" w:cs="Tahoma"/>
          <w:sz w:val="20"/>
          <w:szCs w:val="20"/>
        </w:rPr>
        <w:t>Méx</w:t>
      </w:r>
      <w:proofErr w:type="spellEnd"/>
      <w:r w:rsidRPr="00B41108">
        <w:rPr>
          <w:rFonts w:ascii="Tahoma" w:hAnsi="Tahoma" w:cs="Tahoma"/>
          <w:sz w:val="20"/>
          <w:szCs w:val="20"/>
        </w:rPr>
        <w:t>. 1987.</w:t>
      </w:r>
    </w:p>
    <w:p w:rsidR="002E6E6E" w:rsidRPr="00B41108" w:rsidRDefault="002E6E6E" w:rsidP="002E6E6E">
      <w:pPr>
        <w:spacing w:after="120"/>
        <w:rPr>
          <w:rFonts w:ascii="Tahoma" w:hAnsi="Tahoma" w:cs="Tahoma"/>
          <w:sz w:val="20"/>
          <w:szCs w:val="20"/>
        </w:rPr>
      </w:pPr>
      <w:r w:rsidRPr="00B41108">
        <w:rPr>
          <w:rFonts w:ascii="Tahoma" w:hAnsi="Tahoma" w:cs="Tahoma"/>
          <w:b/>
          <w:sz w:val="20"/>
          <w:szCs w:val="20"/>
        </w:rPr>
        <w:t xml:space="preserve">Castro, </w:t>
      </w:r>
      <w:r w:rsidRPr="00B41108">
        <w:rPr>
          <w:rFonts w:ascii="Tahoma" w:hAnsi="Tahoma" w:cs="Tahoma"/>
          <w:sz w:val="20"/>
          <w:szCs w:val="20"/>
        </w:rPr>
        <w:t xml:space="preserve">Felipe. </w:t>
      </w:r>
      <w:r w:rsidRPr="00B41108">
        <w:rPr>
          <w:rFonts w:ascii="Tahoma" w:hAnsi="Tahoma" w:cs="Tahoma"/>
          <w:i/>
          <w:sz w:val="20"/>
          <w:szCs w:val="20"/>
        </w:rPr>
        <w:t>La rebelión de los indios y la paz de los españoles.</w:t>
      </w:r>
      <w:r w:rsidRPr="00B41108">
        <w:rPr>
          <w:rFonts w:ascii="Tahoma" w:hAnsi="Tahoma" w:cs="Tahoma"/>
          <w:sz w:val="20"/>
          <w:szCs w:val="20"/>
        </w:rPr>
        <w:t xml:space="preserve"> </w:t>
      </w:r>
      <w:proofErr w:type="spellStart"/>
      <w:r w:rsidRPr="00B41108">
        <w:rPr>
          <w:rFonts w:ascii="Tahoma" w:hAnsi="Tahoma" w:cs="Tahoma"/>
          <w:sz w:val="20"/>
          <w:szCs w:val="20"/>
        </w:rPr>
        <w:t>CIESAS</w:t>
      </w:r>
      <w:proofErr w:type="spellEnd"/>
      <w:r w:rsidRPr="00B41108">
        <w:rPr>
          <w:rFonts w:ascii="Tahoma" w:hAnsi="Tahoma" w:cs="Tahoma"/>
          <w:sz w:val="20"/>
          <w:szCs w:val="20"/>
        </w:rPr>
        <w:t xml:space="preserve">/INI. </w:t>
      </w:r>
      <w:proofErr w:type="spellStart"/>
      <w:r w:rsidRPr="00B41108">
        <w:rPr>
          <w:rFonts w:ascii="Tahoma" w:hAnsi="Tahoma" w:cs="Tahoma"/>
          <w:sz w:val="20"/>
          <w:szCs w:val="20"/>
        </w:rPr>
        <w:t>Méx</w:t>
      </w:r>
      <w:proofErr w:type="spellEnd"/>
      <w:r w:rsidRPr="00B41108">
        <w:rPr>
          <w:rFonts w:ascii="Tahoma" w:hAnsi="Tahoma" w:cs="Tahoma"/>
          <w:sz w:val="20"/>
          <w:szCs w:val="20"/>
        </w:rPr>
        <w:t>. 1996.</w:t>
      </w:r>
    </w:p>
    <w:p w:rsidR="002E6E6E" w:rsidRPr="00B41108" w:rsidRDefault="002E6E6E" w:rsidP="002E6E6E">
      <w:pPr>
        <w:spacing w:after="120"/>
        <w:rPr>
          <w:rFonts w:ascii="Tahoma" w:hAnsi="Tahoma" w:cs="Tahoma"/>
          <w:sz w:val="20"/>
          <w:szCs w:val="20"/>
        </w:rPr>
      </w:pPr>
      <w:r w:rsidRPr="00B41108">
        <w:rPr>
          <w:rFonts w:ascii="Tahoma" w:hAnsi="Tahoma" w:cs="Tahoma"/>
          <w:b/>
          <w:sz w:val="20"/>
          <w:szCs w:val="20"/>
        </w:rPr>
        <w:t>Cortés</w:t>
      </w:r>
      <w:r w:rsidRPr="00B41108">
        <w:rPr>
          <w:rFonts w:ascii="Tahoma" w:hAnsi="Tahoma" w:cs="Tahoma"/>
          <w:sz w:val="20"/>
          <w:szCs w:val="20"/>
        </w:rPr>
        <w:t xml:space="preserve">, Hernán. </w:t>
      </w:r>
      <w:r w:rsidRPr="00B41108">
        <w:rPr>
          <w:rFonts w:ascii="Tahoma" w:hAnsi="Tahoma" w:cs="Tahoma"/>
          <w:i/>
          <w:sz w:val="20"/>
          <w:szCs w:val="20"/>
        </w:rPr>
        <w:t>Cartas de Relación.</w:t>
      </w:r>
      <w:r w:rsidRPr="00B41108">
        <w:rPr>
          <w:rFonts w:ascii="Tahoma" w:hAnsi="Tahoma" w:cs="Tahoma"/>
          <w:sz w:val="20"/>
          <w:szCs w:val="20"/>
        </w:rPr>
        <w:t xml:space="preserve"> </w:t>
      </w:r>
      <w:proofErr w:type="spellStart"/>
      <w:r w:rsidRPr="00B41108">
        <w:rPr>
          <w:rFonts w:ascii="Tahoma" w:hAnsi="Tahoma" w:cs="Tahoma"/>
          <w:sz w:val="20"/>
          <w:szCs w:val="20"/>
        </w:rPr>
        <w:t>Purrúa</w:t>
      </w:r>
      <w:proofErr w:type="spellEnd"/>
      <w:r w:rsidRPr="00B41108">
        <w:rPr>
          <w:rFonts w:ascii="Tahoma" w:hAnsi="Tahoma" w:cs="Tahoma"/>
          <w:sz w:val="20"/>
          <w:szCs w:val="20"/>
        </w:rPr>
        <w:t xml:space="preserve">. </w:t>
      </w:r>
      <w:proofErr w:type="spellStart"/>
      <w:r w:rsidRPr="00B41108">
        <w:rPr>
          <w:rFonts w:ascii="Tahoma" w:hAnsi="Tahoma" w:cs="Tahoma"/>
          <w:sz w:val="20"/>
          <w:szCs w:val="20"/>
        </w:rPr>
        <w:t>Méx</w:t>
      </w:r>
      <w:proofErr w:type="spellEnd"/>
      <w:r w:rsidRPr="00B41108">
        <w:rPr>
          <w:rFonts w:ascii="Tahoma" w:hAnsi="Tahoma" w:cs="Tahoma"/>
          <w:sz w:val="20"/>
          <w:szCs w:val="20"/>
        </w:rPr>
        <w:t>. 2007.</w:t>
      </w:r>
    </w:p>
    <w:p w:rsidR="002E6E6E" w:rsidRPr="00B450DF" w:rsidRDefault="002E6E6E" w:rsidP="002E6E6E">
      <w:pPr>
        <w:spacing w:after="120"/>
        <w:rPr>
          <w:rFonts w:ascii="Tahoma" w:hAnsi="Tahoma" w:cs="Tahoma"/>
          <w:sz w:val="20"/>
          <w:szCs w:val="20"/>
        </w:rPr>
      </w:pPr>
      <w:r w:rsidRPr="00B41108">
        <w:rPr>
          <w:rFonts w:ascii="Tahoma" w:hAnsi="Tahoma" w:cs="Tahoma"/>
          <w:b/>
          <w:sz w:val="20"/>
          <w:szCs w:val="20"/>
        </w:rPr>
        <w:t>Guerrero</w:t>
      </w:r>
      <w:r w:rsidRPr="00B41108">
        <w:rPr>
          <w:rFonts w:ascii="Tahoma" w:hAnsi="Tahoma" w:cs="Tahoma"/>
          <w:sz w:val="20"/>
          <w:szCs w:val="20"/>
        </w:rPr>
        <w:t xml:space="preserve">, José Luís, Flor y Canto del nacimiento de México”. </w:t>
      </w:r>
      <w:r w:rsidRPr="00B450DF">
        <w:rPr>
          <w:rFonts w:ascii="Tahoma" w:hAnsi="Tahoma" w:cs="Tahoma"/>
          <w:sz w:val="20"/>
          <w:szCs w:val="20"/>
        </w:rPr>
        <w:t>Librería</w:t>
      </w:r>
    </w:p>
    <w:p w:rsidR="002E6E6E" w:rsidRPr="00B41108" w:rsidRDefault="002E6E6E" w:rsidP="002E6E6E">
      <w:pPr>
        <w:spacing w:after="120"/>
        <w:rPr>
          <w:rFonts w:ascii="Tahoma" w:hAnsi="Tahoma" w:cs="Tahoma"/>
          <w:sz w:val="20"/>
          <w:szCs w:val="20"/>
        </w:rPr>
      </w:pPr>
      <w:r w:rsidRPr="00B41108">
        <w:rPr>
          <w:rFonts w:ascii="Tahoma" w:hAnsi="Tahoma" w:cs="Tahoma"/>
          <w:sz w:val="20"/>
          <w:szCs w:val="20"/>
        </w:rPr>
        <w:t xml:space="preserve">Parroquial de Clavería. </w:t>
      </w:r>
      <w:proofErr w:type="spellStart"/>
      <w:r w:rsidRPr="00B41108">
        <w:rPr>
          <w:rFonts w:ascii="Tahoma" w:hAnsi="Tahoma" w:cs="Tahoma"/>
          <w:sz w:val="20"/>
          <w:szCs w:val="20"/>
        </w:rPr>
        <w:t>Méx</w:t>
      </w:r>
      <w:proofErr w:type="spellEnd"/>
      <w:r w:rsidRPr="00B41108">
        <w:rPr>
          <w:rFonts w:ascii="Tahoma" w:hAnsi="Tahoma" w:cs="Tahoma"/>
          <w:sz w:val="20"/>
          <w:szCs w:val="20"/>
        </w:rPr>
        <w:t>. 1990.</w:t>
      </w:r>
    </w:p>
    <w:p w:rsidR="002E6E6E" w:rsidRPr="00B41108" w:rsidRDefault="002E6E6E" w:rsidP="002E6E6E">
      <w:pPr>
        <w:spacing w:after="120"/>
        <w:rPr>
          <w:rFonts w:ascii="Tahoma" w:hAnsi="Tahoma" w:cs="Tahoma"/>
          <w:sz w:val="20"/>
          <w:szCs w:val="20"/>
        </w:rPr>
      </w:pPr>
      <w:r w:rsidRPr="00B41108">
        <w:rPr>
          <w:rFonts w:ascii="Tahoma" w:hAnsi="Tahoma" w:cs="Tahoma"/>
          <w:b/>
          <w:sz w:val="20"/>
          <w:szCs w:val="20"/>
        </w:rPr>
        <w:t>Lenkersdorf</w:t>
      </w:r>
      <w:r w:rsidRPr="00B41108">
        <w:rPr>
          <w:rFonts w:ascii="Tahoma" w:hAnsi="Tahoma" w:cs="Tahoma"/>
          <w:sz w:val="20"/>
          <w:szCs w:val="20"/>
        </w:rPr>
        <w:t>, Carlos.</w:t>
      </w:r>
      <w:r w:rsidRPr="00B41108">
        <w:rPr>
          <w:rFonts w:ascii="Tahoma" w:hAnsi="Tahoma" w:cs="Tahoma"/>
          <w:i/>
          <w:sz w:val="20"/>
          <w:szCs w:val="20"/>
        </w:rPr>
        <w:t xml:space="preserve"> Aprender a escuchar</w:t>
      </w:r>
      <w:r w:rsidRPr="00B41108">
        <w:rPr>
          <w:rFonts w:ascii="Tahoma" w:hAnsi="Tahoma" w:cs="Tahoma"/>
          <w:sz w:val="20"/>
          <w:szCs w:val="20"/>
        </w:rPr>
        <w:t xml:space="preserve">, </w:t>
      </w:r>
      <w:proofErr w:type="spellStart"/>
      <w:r w:rsidRPr="00B41108">
        <w:rPr>
          <w:rFonts w:ascii="Tahoma" w:hAnsi="Tahoma" w:cs="Tahoma"/>
          <w:sz w:val="20"/>
          <w:szCs w:val="20"/>
        </w:rPr>
        <w:t>PyV</w:t>
      </w:r>
      <w:proofErr w:type="spellEnd"/>
      <w:r w:rsidRPr="00B41108">
        <w:rPr>
          <w:rFonts w:ascii="Tahoma" w:hAnsi="Tahoma" w:cs="Tahoma"/>
          <w:sz w:val="20"/>
          <w:szCs w:val="20"/>
        </w:rPr>
        <w:t xml:space="preserve">. </w:t>
      </w:r>
      <w:proofErr w:type="spellStart"/>
      <w:r w:rsidRPr="00B41108">
        <w:rPr>
          <w:rFonts w:ascii="Tahoma" w:hAnsi="Tahoma" w:cs="Tahoma"/>
          <w:sz w:val="20"/>
          <w:szCs w:val="20"/>
        </w:rPr>
        <w:t>Méx</w:t>
      </w:r>
      <w:proofErr w:type="spellEnd"/>
      <w:r w:rsidRPr="00B41108">
        <w:rPr>
          <w:rFonts w:ascii="Tahoma" w:hAnsi="Tahoma" w:cs="Tahoma"/>
          <w:sz w:val="20"/>
          <w:szCs w:val="20"/>
        </w:rPr>
        <w:t>. 2008.</w:t>
      </w:r>
    </w:p>
    <w:p w:rsidR="002E6E6E" w:rsidRPr="00B41108" w:rsidRDefault="002E6E6E" w:rsidP="002E6E6E">
      <w:pPr>
        <w:spacing w:after="120"/>
        <w:rPr>
          <w:rFonts w:ascii="Tahoma" w:hAnsi="Tahoma" w:cs="Tahoma"/>
          <w:sz w:val="20"/>
          <w:szCs w:val="20"/>
        </w:rPr>
      </w:pPr>
      <w:r w:rsidRPr="00B41108">
        <w:rPr>
          <w:rFonts w:ascii="Tahoma" w:hAnsi="Tahoma" w:cs="Tahoma"/>
          <w:sz w:val="20"/>
          <w:szCs w:val="20"/>
        </w:rPr>
        <w:t xml:space="preserve">Filosofar en clave tojolabal. </w:t>
      </w:r>
      <w:proofErr w:type="spellStart"/>
      <w:r w:rsidRPr="00B41108">
        <w:rPr>
          <w:rFonts w:ascii="Tahoma" w:hAnsi="Tahoma" w:cs="Tahoma"/>
          <w:sz w:val="20"/>
          <w:szCs w:val="20"/>
        </w:rPr>
        <w:t>Purrúa</w:t>
      </w:r>
      <w:proofErr w:type="spellEnd"/>
      <w:r w:rsidRPr="00B41108">
        <w:rPr>
          <w:rFonts w:ascii="Tahoma" w:hAnsi="Tahoma" w:cs="Tahoma"/>
          <w:sz w:val="20"/>
          <w:szCs w:val="20"/>
        </w:rPr>
        <w:t xml:space="preserve">. </w:t>
      </w:r>
      <w:proofErr w:type="spellStart"/>
      <w:r w:rsidRPr="00B41108">
        <w:rPr>
          <w:rFonts w:ascii="Tahoma" w:hAnsi="Tahoma" w:cs="Tahoma"/>
          <w:sz w:val="20"/>
          <w:szCs w:val="20"/>
        </w:rPr>
        <w:t>Méx</w:t>
      </w:r>
      <w:proofErr w:type="spellEnd"/>
      <w:r w:rsidRPr="00B41108">
        <w:rPr>
          <w:rFonts w:ascii="Tahoma" w:hAnsi="Tahoma" w:cs="Tahoma"/>
          <w:sz w:val="20"/>
          <w:szCs w:val="20"/>
        </w:rPr>
        <w:t>. 2005.</w:t>
      </w:r>
    </w:p>
    <w:p w:rsidR="002E6E6E" w:rsidRPr="00B41108" w:rsidRDefault="002E6E6E" w:rsidP="002E6E6E">
      <w:pPr>
        <w:spacing w:after="120"/>
        <w:rPr>
          <w:rFonts w:ascii="Tahoma" w:hAnsi="Tahoma" w:cs="Tahoma"/>
          <w:sz w:val="20"/>
          <w:szCs w:val="20"/>
        </w:rPr>
      </w:pPr>
      <w:proofErr w:type="spellStart"/>
      <w:r w:rsidRPr="00B41108">
        <w:rPr>
          <w:rFonts w:ascii="Tahoma" w:hAnsi="Tahoma" w:cs="Tahoma"/>
          <w:b/>
          <w:sz w:val="20"/>
          <w:szCs w:val="20"/>
        </w:rPr>
        <w:t>Lafaye</w:t>
      </w:r>
      <w:proofErr w:type="spellEnd"/>
      <w:r w:rsidRPr="00B41108">
        <w:rPr>
          <w:rFonts w:ascii="Tahoma" w:hAnsi="Tahoma" w:cs="Tahoma"/>
          <w:b/>
          <w:sz w:val="20"/>
          <w:szCs w:val="20"/>
        </w:rPr>
        <w:t xml:space="preserve">, </w:t>
      </w:r>
      <w:r w:rsidRPr="00B41108">
        <w:rPr>
          <w:rFonts w:ascii="Tahoma" w:hAnsi="Tahoma" w:cs="Tahoma"/>
          <w:sz w:val="20"/>
          <w:szCs w:val="20"/>
        </w:rPr>
        <w:t xml:space="preserve">Jaques. </w:t>
      </w:r>
      <w:r w:rsidRPr="00B41108">
        <w:rPr>
          <w:rFonts w:ascii="Tahoma" w:hAnsi="Tahoma" w:cs="Tahoma"/>
          <w:i/>
          <w:sz w:val="20"/>
          <w:szCs w:val="20"/>
        </w:rPr>
        <w:t xml:space="preserve">Los Conquistadores. </w:t>
      </w:r>
      <w:r w:rsidRPr="00B41108">
        <w:rPr>
          <w:rFonts w:ascii="Tahoma" w:hAnsi="Tahoma" w:cs="Tahoma"/>
          <w:sz w:val="20"/>
          <w:szCs w:val="20"/>
        </w:rPr>
        <w:t xml:space="preserve">Siglo XXI. </w:t>
      </w:r>
      <w:proofErr w:type="spellStart"/>
      <w:r w:rsidRPr="00B41108">
        <w:rPr>
          <w:rFonts w:ascii="Tahoma" w:hAnsi="Tahoma" w:cs="Tahoma"/>
          <w:sz w:val="20"/>
          <w:szCs w:val="20"/>
        </w:rPr>
        <w:t>Méx</w:t>
      </w:r>
      <w:proofErr w:type="spellEnd"/>
      <w:r w:rsidRPr="00B41108">
        <w:rPr>
          <w:rFonts w:ascii="Tahoma" w:hAnsi="Tahoma" w:cs="Tahoma"/>
          <w:sz w:val="20"/>
          <w:szCs w:val="20"/>
        </w:rPr>
        <w:t>. 1970.</w:t>
      </w:r>
    </w:p>
    <w:p w:rsidR="002E6E6E" w:rsidRPr="00B41108" w:rsidRDefault="002E6E6E" w:rsidP="002E6E6E">
      <w:pPr>
        <w:rPr>
          <w:rFonts w:ascii="Tahoma" w:hAnsi="Tahoma" w:cs="Tahoma"/>
          <w:sz w:val="20"/>
          <w:szCs w:val="20"/>
        </w:rPr>
      </w:pPr>
      <w:r w:rsidRPr="00B41108">
        <w:rPr>
          <w:rFonts w:ascii="Tahoma" w:hAnsi="Tahoma" w:cs="Tahoma"/>
          <w:b/>
          <w:sz w:val="20"/>
          <w:szCs w:val="20"/>
        </w:rPr>
        <w:t>López Austin</w:t>
      </w:r>
      <w:r w:rsidRPr="00B41108">
        <w:rPr>
          <w:rFonts w:ascii="Tahoma" w:hAnsi="Tahoma" w:cs="Tahoma"/>
          <w:sz w:val="20"/>
          <w:szCs w:val="20"/>
        </w:rPr>
        <w:t xml:space="preserve">, Alfredo. </w:t>
      </w:r>
      <w:r w:rsidRPr="00B41108">
        <w:rPr>
          <w:rFonts w:ascii="Tahoma" w:hAnsi="Tahoma" w:cs="Tahoma"/>
          <w:i/>
          <w:sz w:val="20"/>
          <w:szCs w:val="20"/>
        </w:rPr>
        <w:t>Cuerpo Humano e Ideología.</w:t>
      </w:r>
      <w:r w:rsidRPr="00B41108">
        <w:rPr>
          <w:rFonts w:ascii="Tahoma" w:hAnsi="Tahoma" w:cs="Tahoma"/>
          <w:sz w:val="20"/>
          <w:szCs w:val="20"/>
        </w:rPr>
        <w:t xml:space="preserve"> UNAM. </w:t>
      </w:r>
      <w:proofErr w:type="spellStart"/>
      <w:r w:rsidRPr="00B41108">
        <w:rPr>
          <w:rFonts w:ascii="Tahoma" w:hAnsi="Tahoma" w:cs="Tahoma"/>
          <w:sz w:val="20"/>
          <w:szCs w:val="20"/>
        </w:rPr>
        <w:t>Méx</w:t>
      </w:r>
      <w:proofErr w:type="spellEnd"/>
      <w:r w:rsidRPr="00B41108">
        <w:rPr>
          <w:rFonts w:ascii="Tahoma" w:hAnsi="Tahoma" w:cs="Tahoma"/>
          <w:sz w:val="20"/>
          <w:szCs w:val="20"/>
        </w:rPr>
        <w:t>. 1980.</w:t>
      </w:r>
    </w:p>
    <w:p w:rsidR="002E6E6E" w:rsidRPr="00B41108" w:rsidRDefault="002E6E6E" w:rsidP="002E6E6E">
      <w:pPr>
        <w:rPr>
          <w:rFonts w:ascii="Tahoma" w:hAnsi="Tahoma" w:cs="Tahoma"/>
          <w:sz w:val="20"/>
          <w:szCs w:val="20"/>
        </w:rPr>
      </w:pPr>
      <w:r w:rsidRPr="00B41108">
        <w:rPr>
          <w:rFonts w:ascii="Tahoma" w:hAnsi="Tahoma" w:cs="Tahoma"/>
          <w:sz w:val="20"/>
          <w:szCs w:val="20"/>
        </w:rPr>
        <w:t xml:space="preserve">La educación de los antiguos Nahuas. El Caballito/SEP. </w:t>
      </w:r>
      <w:proofErr w:type="spellStart"/>
      <w:r w:rsidRPr="00B41108">
        <w:rPr>
          <w:rFonts w:ascii="Tahoma" w:hAnsi="Tahoma" w:cs="Tahoma"/>
          <w:sz w:val="20"/>
          <w:szCs w:val="20"/>
        </w:rPr>
        <w:t>Méx</w:t>
      </w:r>
      <w:proofErr w:type="spellEnd"/>
      <w:r w:rsidRPr="00B41108">
        <w:rPr>
          <w:rFonts w:ascii="Tahoma" w:hAnsi="Tahoma" w:cs="Tahoma"/>
          <w:sz w:val="20"/>
          <w:szCs w:val="20"/>
        </w:rPr>
        <w:t>. 1985.</w:t>
      </w:r>
    </w:p>
    <w:p w:rsidR="002E6E6E" w:rsidRPr="00B450DF" w:rsidRDefault="002E6E6E" w:rsidP="002E6E6E">
      <w:pPr>
        <w:rPr>
          <w:rFonts w:ascii="Tahoma" w:hAnsi="Tahoma" w:cs="Tahoma"/>
          <w:sz w:val="20"/>
          <w:szCs w:val="20"/>
        </w:rPr>
      </w:pPr>
      <w:r w:rsidRPr="00B41108">
        <w:rPr>
          <w:rFonts w:ascii="Tahoma" w:hAnsi="Tahoma" w:cs="Tahoma"/>
          <w:sz w:val="20"/>
          <w:szCs w:val="20"/>
        </w:rPr>
        <w:t xml:space="preserve">Hombre Dios, religión y política en el mundo Náhuatl. </w:t>
      </w:r>
      <w:r w:rsidRPr="00B450DF">
        <w:rPr>
          <w:rFonts w:ascii="Tahoma" w:hAnsi="Tahoma" w:cs="Tahoma"/>
          <w:sz w:val="20"/>
          <w:szCs w:val="20"/>
        </w:rPr>
        <w:t xml:space="preserve">UNAM. </w:t>
      </w:r>
      <w:proofErr w:type="spellStart"/>
      <w:r w:rsidRPr="00B450DF">
        <w:rPr>
          <w:rFonts w:ascii="Tahoma" w:hAnsi="Tahoma" w:cs="Tahoma"/>
          <w:sz w:val="20"/>
          <w:szCs w:val="20"/>
        </w:rPr>
        <w:t>Méx</w:t>
      </w:r>
      <w:proofErr w:type="spellEnd"/>
      <w:r w:rsidRPr="00B450DF">
        <w:rPr>
          <w:rFonts w:ascii="Tahoma" w:hAnsi="Tahoma" w:cs="Tahoma"/>
          <w:sz w:val="20"/>
          <w:szCs w:val="20"/>
        </w:rPr>
        <w:t>. 1989.</w:t>
      </w:r>
    </w:p>
    <w:p w:rsidR="002E6E6E" w:rsidRPr="00B450DF" w:rsidRDefault="002E6E6E" w:rsidP="002E6E6E">
      <w:pPr>
        <w:spacing w:after="120"/>
        <w:rPr>
          <w:rFonts w:ascii="Tahoma" w:hAnsi="Tahoma" w:cs="Tahoma"/>
          <w:sz w:val="20"/>
          <w:szCs w:val="20"/>
        </w:rPr>
      </w:pPr>
      <w:r w:rsidRPr="00B450DF">
        <w:rPr>
          <w:rFonts w:ascii="Tahoma" w:hAnsi="Tahoma" w:cs="Tahoma"/>
          <w:b/>
          <w:sz w:val="20"/>
          <w:szCs w:val="20"/>
        </w:rPr>
        <w:t xml:space="preserve">Marín, </w:t>
      </w:r>
      <w:r w:rsidRPr="00B450DF">
        <w:rPr>
          <w:rFonts w:ascii="Tahoma" w:hAnsi="Tahoma" w:cs="Tahoma"/>
          <w:sz w:val="20"/>
          <w:szCs w:val="20"/>
        </w:rPr>
        <w:t xml:space="preserve">Guillermo. </w:t>
      </w:r>
    </w:p>
    <w:p w:rsidR="007970DB" w:rsidRPr="00B41108" w:rsidRDefault="002E6E6E" w:rsidP="002E6E6E">
      <w:pPr>
        <w:spacing w:after="120"/>
        <w:rPr>
          <w:rFonts w:ascii="Tahoma" w:hAnsi="Tahoma" w:cs="Tahoma"/>
          <w:sz w:val="20"/>
          <w:szCs w:val="20"/>
        </w:rPr>
      </w:pPr>
      <w:r w:rsidRPr="00B41108">
        <w:rPr>
          <w:rFonts w:ascii="Tahoma" w:hAnsi="Tahoma" w:cs="Tahoma"/>
          <w:sz w:val="20"/>
          <w:szCs w:val="20"/>
        </w:rPr>
        <w:t xml:space="preserve">Historia Verdadera del México Profundo. </w:t>
      </w:r>
    </w:p>
    <w:p w:rsidR="002E6E6E" w:rsidRPr="00B41108" w:rsidRDefault="00840CFB" w:rsidP="002E6E6E">
      <w:pPr>
        <w:spacing w:after="120"/>
        <w:rPr>
          <w:rFonts w:ascii="Tahoma" w:hAnsi="Tahoma" w:cs="Tahoma"/>
          <w:sz w:val="20"/>
          <w:szCs w:val="20"/>
        </w:rPr>
      </w:pPr>
      <w:hyperlink r:id="rId30" w:history="1">
        <w:r w:rsidR="00A4132D" w:rsidRPr="00B41108">
          <w:rPr>
            <w:rStyle w:val="Hyperlink"/>
            <w:rFonts w:ascii="Tahoma" w:hAnsi="Tahoma" w:cs="Tahoma"/>
            <w:sz w:val="20"/>
            <w:szCs w:val="20"/>
          </w:rPr>
          <w:t>http://toltecayotl.org/tolteca/index.php/2014-03-30-23-46-16/libros/402-historia-verdadera-del-mexico-profundo</w:t>
        </w:r>
      </w:hyperlink>
    </w:p>
    <w:p w:rsidR="00A4132D" w:rsidRPr="00B41108" w:rsidRDefault="00A4132D" w:rsidP="002E6E6E">
      <w:pPr>
        <w:spacing w:after="120"/>
        <w:rPr>
          <w:rFonts w:ascii="Tahoma" w:hAnsi="Tahoma" w:cs="Tahoma"/>
          <w:sz w:val="20"/>
          <w:szCs w:val="20"/>
        </w:rPr>
      </w:pPr>
      <w:r w:rsidRPr="00B41108">
        <w:rPr>
          <w:rFonts w:ascii="Tahoma" w:hAnsi="Tahoma" w:cs="Tahoma"/>
          <w:sz w:val="20"/>
          <w:szCs w:val="20"/>
        </w:rPr>
        <w:t xml:space="preserve">Mitos y Fantasías sobre los aztecas, los españoles y la conquista de México. </w:t>
      </w:r>
    </w:p>
    <w:p w:rsidR="00A4132D" w:rsidRPr="00B41108" w:rsidRDefault="00840CFB" w:rsidP="002E6E6E">
      <w:pPr>
        <w:spacing w:after="120"/>
        <w:rPr>
          <w:rFonts w:ascii="Tahoma" w:hAnsi="Tahoma" w:cs="Tahoma"/>
          <w:sz w:val="20"/>
          <w:szCs w:val="20"/>
        </w:rPr>
      </w:pPr>
      <w:hyperlink r:id="rId31" w:history="1">
        <w:r w:rsidR="00A4132D" w:rsidRPr="00B41108">
          <w:rPr>
            <w:rStyle w:val="Hyperlink"/>
            <w:rFonts w:ascii="Tahoma" w:hAnsi="Tahoma" w:cs="Tahoma"/>
            <w:sz w:val="20"/>
            <w:szCs w:val="20"/>
          </w:rPr>
          <w:t>http://toltecayotl.org/tolteca/index.php/2014-03-30-23-46-16/libros/694-mitos-y-fantasias-de-los-aztecas-los-espanoles-y-la-conquista-de-mexico</w:t>
        </w:r>
      </w:hyperlink>
      <w:r w:rsidR="00A4132D" w:rsidRPr="00B41108">
        <w:rPr>
          <w:rFonts w:ascii="Tahoma" w:hAnsi="Tahoma" w:cs="Tahoma"/>
          <w:sz w:val="20"/>
          <w:szCs w:val="20"/>
        </w:rPr>
        <w:t xml:space="preserve"> </w:t>
      </w:r>
    </w:p>
    <w:p w:rsidR="00A4132D" w:rsidRPr="00B41108" w:rsidRDefault="00A4132D" w:rsidP="002E6E6E">
      <w:pPr>
        <w:spacing w:after="120"/>
        <w:rPr>
          <w:rFonts w:ascii="Tahoma" w:hAnsi="Tahoma" w:cs="Tahoma"/>
          <w:sz w:val="20"/>
          <w:szCs w:val="20"/>
        </w:rPr>
      </w:pPr>
      <w:r w:rsidRPr="00B41108">
        <w:rPr>
          <w:rFonts w:ascii="Tahoma" w:hAnsi="Tahoma" w:cs="Tahoma"/>
          <w:sz w:val="20"/>
          <w:szCs w:val="20"/>
        </w:rPr>
        <w:t>Los Guerreros de la Muerte Florecida</w:t>
      </w:r>
    </w:p>
    <w:p w:rsidR="002E6E6E" w:rsidRPr="00B41108" w:rsidRDefault="00840CFB" w:rsidP="002E6E6E">
      <w:pPr>
        <w:spacing w:after="120"/>
        <w:rPr>
          <w:rFonts w:ascii="Tahoma" w:hAnsi="Tahoma" w:cs="Tahoma"/>
          <w:sz w:val="20"/>
          <w:szCs w:val="20"/>
        </w:rPr>
      </w:pPr>
      <w:hyperlink r:id="rId32" w:history="1">
        <w:r w:rsidR="00A4132D" w:rsidRPr="00B41108">
          <w:rPr>
            <w:rStyle w:val="Hyperlink"/>
            <w:rFonts w:ascii="Tahoma" w:hAnsi="Tahoma" w:cs="Tahoma"/>
            <w:sz w:val="20"/>
            <w:szCs w:val="20"/>
          </w:rPr>
          <w:t>http://toltecayotl.org/tolteca/index.php/2014-03-30-23-46-16/libros/399-los-guerreros-de-la-muerte-florecida</w:t>
        </w:r>
      </w:hyperlink>
      <w:r w:rsidR="00A4132D" w:rsidRPr="00B41108">
        <w:rPr>
          <w:rFonts w:ascii="Tahoma" w:hAnsi="Tahoma" w:cs="Tahoma"/>
          <w:sz w:val="20"/>
          <w:szCs w:val="20"/>
        </w:rPr>
        <w:t xml:space="preserve"> </w:t>
      </w:r>
    </w:p>
    <w:p w:rsidR="002E6E6E" w:rsidRPr="00B41108" w:rsidRDefault="002E6E6E" w:rsidP="002E6E6E">
      <w:pPr>
        <w:spacing w:after="120"/>
        <w:rPr>
          <w:rFonts w:ascii="Tahoma" w:hAnsi="Tahoma" w:cs="Tahoma"/>
          <w:sz w:val="20"/>
          <w:szCs w:val="20"/>
        </w:rPr>
      </w:pPr>
      <w:proofErr w:type="spellStart"/>
      <w:r w:rsidRPr="00B41108">
        <w:rPr>
          <w:rFonts w:ascii="Tahoma" w:hAnsi="Tahoma" w:cs="Tahoma"/>
          <w:b/>
          <w:sz w:val="20"/>
          <w:szCs w:val="20"/>
        </w:rPr>
        <w:t>Romerovargas</w:t>
      </w:r>
      <w:proofErr w:type="spellEnd"/>
      <w:r w:rsidRPr="00B41108">
        <w:rPr>
          <w:rFonts w:ascii="Tahoma" w:hAnsi="Tahoma" w:cs="Tahoma"/>
          <w:b/>
          <w:sz w:val="20"/>
          <w:szCs w:val="20"/>
        </w:rPr>
        <w:t xml:space="preserve"> Iturbide</w:t>
      </w:r>
      <w:r w:rsidRPr="00B41108">
        <w:rPr>
          <w:rFonts w:ascii="Tahoma" w:hAnsi="Tahoma" w:cs="Tahoma"/>
          <w:sz w:val="20"/>
          <w:szCs w:val="20"/>
        </w:rPr>
        <w:t xml:space="preserve">. Ignacio, </w:t>
      </w:r>
      <w:r w:rsidRPr="00B41108">
        <w:rPr>
          <w:rFonts w:ascii="Tahoma" w:hAnsi="Tahoma" w:cs="Tahoma"/>
          <w:i/>
          <w:sz w:val="20"/>
          <w:szCs w:val="20"/>
        </w:rPr>
        <w:t xml:space="preserve">Los Gobiernos Socialistas del Anáhuac. </w:t>
      </w:r>
      <w:r w:rsidRPr="00B41108">
        <w:rPr>
          <w:rFonts w:ascii="Tahoma" w:hAnsi="Tahoma" w:cs="Tahoma"/>
          <w:sz w:val="20"/>
          <w:szCs w:val="20"/>
        </w:rPr>
        <w:t xml:space="preserve">Edición de autor. </w:t>
      </w:r>
      <w:proofErr w:type="spellStart"/>
      <w:r w:rsidRPr="00B41108">
        <w:rPr>
          <w:rFonts w:ascii="Tahoma" w:hAnsi="Tahoma" w:cs="Tahoma"/>
          <w:sz w:val="20"/>
          <w:szCs w:val="20"/>
        </w:rPr>
        <w:t>Méx</w:t>
      </w:r>
      <w:proofErr w:type="spellEnd"/>
      <w:r w:rsidRPr="00B41108">
        <w:rPr>
          <w:rFonts w:ascii="Tahoma" w:hAnsi="Tahoma" w:cs="Tahoma"/>
          <w:sz w:val="20"/>
          <w:szCs w:val="20"/>
        </w:rPr>
        <w:t>. 1978.</w:t>
      </w:r>
    </w:p>
    <w:p w:rsidR="002E6E6E" w:rsidRPr="00B41108" w:rsidRDefault="002E6E6E" w:rsidP="002E6E6E">
      <w:pPr>
        <w:spacing w:after="120"/>
        <w:rPr>
          <w:rFonts w:ascii="Tahoma" w:hAnsi="Tahoma" w:cs="Tahoma"/>
          <w:sz w:val="20"/>
          <w:szCs w:val="20"/>
        </w:rPr>
      </w:pPr>
      <w:proofErr w:type="spellStart"/>
      <w:r w:rsidRPr="00B41108">
        <w:rPr>
          <w:rFonts w:ascii="Tahoma" w:hAnsi="Tahoma" w:cs="Tahoma"/>
          <w:b/>
          <w:sz w:val="20"/>
          <w:szCs w:val="20"/>
        </w:rPr>
        <w:t>Soustelle</w:t>
      </w:r>
      <w:proofErr w:type="spellEnd"/>
      <w:r w:rsidRPr="00B41108">
        <w:rPr>
          <w:rFonts w:ascii="Tahoma" w:hAnsi="Tahoma" w:cs="Tahoma"/>
          <w:b/>
          <w:sz w:val="20"/>
          <w:szCs w:val="20"/>
        </w:rPr>
        <w:t xml:space="preserve">, </w:t>
      </w:r>
      <w:r w:rsidRPr="00B41108">
        <w:rPr>
          <w:rFonts w:ascii="Tahoma" w:hAnsi="Tahoma" w:cs="Tahoma"/>
          <w:sz w:val="20"/>
          <w:szCs w:val="20"/>
        </w:rPr>
        <w:t xml:space="preserve">Jaques. La vida cotidiana de los aztecas en vísperas de la conquista. </w:t>
      </w:r>
      <w:proofErr w:type="spellStart"/>
      <w:proofErr w:type="gramStart"/>
      <w:r w:rsidRPr="00D97FA6">
        <w:rPr>
          <w:rFonts w:ascii="Tahoma" w:hAnsi="Tahoma" w:cs="Tahoma"/>
          <w:sz w:val="20"/>
          <w:szCs w:val="20"/>
          <w:lang w:val="en-US"/>
        </w:rPr>
        <w:t>FCE</w:t>
      </w:r>
      <w:proofErr w:type="spellEnd"/>
      <w:r w:rsidRPr="00D97FA6">
        <w:rPr>
          <w:rFonts w:ascii="Tahoma" w:hAnsi="Tahoma" w:cs="Tahoma"/>
          <w:sz w:val="20"/>
          <w:szCs w:val="20"/>
          <w:lang w:val="en-US"/>
        </w:rPr>
        <w:t>.</w:t>
      </w:r>
      <w:proofErr w:type="gramEnd"/>
      <w:r w:rsidRPr="00D97FA6">
        <w:rPr>
          <w:rFonts w:ascii="Tahoma" w:hAnsi="Tahoma" w:cs="Tahoma"/>
          <w:sz w:val="20"/>
          <w:szCs w:val="20"/>
          <w:lang w:val="en-US"/>
        </w:rPr>
        <w:t xml:space="preserve"> </w:t>
      </w:r>
      <w:proofErr w:type="spellStart"/>
      <w:proofErr w:type="gramStart"/>
      <w:r w:rsidRPr="00D97FA6">
        <w:rPr>
          <w:rFonts w:ascii="Tahoma" w:hAnsi="Tahoma" w:cs="Tahoma"/>
          <w:sz w:val="20"/>
          <w:szCs w:val="20"/>
          <w:lang w:val="en-US"/>
        </w:rPr>
        <w:t>Méx</w:t>
      </w:r>
      <w:proofErr w:type="spellEnd"/>
      <w:r w:rsidRPr="00D97FA6">
        <w:rPr>
          <w:rFonts w:ascii="Tahoma" w:hAnsi="Tahoma" w:cs="Tahoma"/>
          <w:sz w:val="20"/>
          <w:szCs w:val="20"/>
          <w:lang w:val="en-US"/>
        </w:rPr>
        <w:t>.</w:t>
      </w:r>
      <w:proofErr w:type="gramEnd"/>
      <w:r w:rsidRPr="00D97FA6">
        <w:rPr>
          <w:rFonts w:ascii="Tahoma" w:hAnsi="Tahoma" w:cs="Tahoma"/>
          <w:sz w:val="20"/>
          <w:szCs w:val="20"/>
          <w:lang w:val="en-US"/>
        </w:rPr>
        <w:t xml:space="preserve"> 1983. El </w:t>
      </w:r>
      <w:proofErr w:type="spellStart"/>
      <w:r w:rsidRPr="00D97FA6">
        <w:rPr>
          <w:rFonts w:ascii="Tahoma" w:hAnsi="Tahoma" w:cs="Tahoma"/>
          <w:sz w:val="20"/>
          <w:szCs w:val="20"/>
          <w:lang w:val="en-US"/>
        </w:rPr>
        <w:t>universo</w:t>
      </w:r>
      <w:proofErr w:type="spellEnd"/>
      <w:r w:rsidRPr="00D97FA6">
        <w:rPr>
          <w:rFonts w:ascii="Tahoma" w:hAnsi="Tahoma" w:cs="Tahoma"/>
          <w:sz w:val="20"/>
          <w:szCs w:val="20"/>
          <w:lang w:val="en-US"/>
        </w:rPr>
        <w:t xml:space="preserve"> de los </w:t>
      </w:r>
      <w:proofErr w:type="spellStart"/>
      <w:r w:rsidRPr="00D97FA6">
        <w:rPr>
          <w:rFonts w:ascii="Tahoma" w:hAnsi="Tahoma" w:cs="Tahoma"/>
          <w:sz w:val="20"/>
          <w:szCs w:val="20"/>
          <w:lang w:val="en-US"/>
        </w:rPr>
        <w:t>aztecas</w:t>
      </w:r>
      <w:proofErr w:type="spellEnd"/>
      <w:r w:rsidRPr="00D97FA6">
        <w:rPr>
          <w:rFonts w:ascii="Tahoma" w:hAnsi="Tahoma" w:cs="Tahoma"/>
          <w:sz w:val="20"/>
          <w:szCs w:val="20"/>
          <w:lang w:val="en-US"/>
        </w:rPr>
        <w:t xml:space="preserve">. </w:t>
      </w:r>
      <w:proofErr w:type="spellStart"/>
      <w:r w:rsidRPr="00B41108">
        <w:rPr>
          <w:rFonts w:ascii="Tahoma" w:hAnsi="Tahoma" w:cs="Tahoma"/>
          <w:sz w:val="20"/>
          <w:szCs w:val="20"/>
        </w:rPr>
        <w:t>FCE</w:t>
      </w:r>
      <w:proofErr w:type="spellEnd"/>
      <w:r w:rsidRPr="00B41108">
        <w:rPr>
          <w:rFonts w:ascii="Tahoma" w:hAnsi="Tahoma" w:cs="Tahoma"/>
          <w:sz w:val="20"/>
          <w:szCs w:val="20"/>
        </w:rPr>
        <w:t xml:space="preserve">. </w:t>
      </w:r>
      <w:proofErr w:type="spellStart"/>
      <w:r w:rsidRPr="00B41108">
        <w:rPr>
          <w:rFonts w:ascii="Tahoma" w:hAnsi="Tahoma" w:cs="Tahoma"/>
          <w:sz w:val="20"/>
          <w:szCs w:val="20"/>
        </w:rPr>
        <w:t>Méx</w:t>
      </w:r>
      <w:proofErr w:type="spellEnd"/>
      <w:r w:rsidRPr="00B41108">
        <w:rPr>
          <w:rFonts w:ascii="Tahoma" w:hAnsi="Tahoma" w:cs="Tahoma"/>
          <w:sz w:val="20"/>
          <w:szCs w:val="20"/>
        </w:rPr>
        <w:t>. 1982.</w:t>
      </w:r>
    </w:p>
    <w:p w:rsidR="002E6E6E" w:rsidRPr="00D97FA6" w:rsidRDefault="002E6E6E" w:rsidP="002E6E6E">
      <w:pPr>
        <w:spacing w:after="120"/>
        <w:rPr>
          <w:rFonts w:ascii="Tahoma" w:hAnsi="Tahoma" w:cs="Tahoma"/>
          <w:sz w:val="20"/>
          <w:szCs w:val="20"/>
          <w:lang w:val="en-US"/>
        </w:rPr>
      </w:pPr>
      <w:proofErr w:type="spellStart"/>
      <w:r w:rsidRPr="00B41108">
        <w:rPr>
          <w:rFonts w:ascii="Tahoma" w:hAnsi="Tahoma" w:cs="Tahoma"/>
          <w:b/>
          <w:sz w:val="20"/>
          <w:szCs w:val="20"/>
        </w:rPr>
        <w:t>Séjourné</w:t>
      </w:r>
      <w:proofErr w:type="spellEnd"/>
      <w:r w:rsidRPr="00B41108">
        <w:rPr>
          <w:rFonts w:ascii="Tahoma" w:hAnsi="Tahoma" w:cs="Tahoma"/>
          <w:b/>
          <w:sz w:val="20"/>
          <w:szCs w:val="20"/>
        </w:rPr>
        <w:t xml:space="preserve">, </w:t>
      </w:r>
      <w:r w:rsidRPr="00B41108">
        <w:rPr>
          <w:rFonts w:ascii="Tahoma" w:hAnsi="Tahoma" w:cs="Tahoma"/>
          <w:sz w:val="20"/>
          <w:szCs w:val="20"/>
        </w:rPr>
        <w:t xml:space="preserve">Laurette. Pensamiento y religión en el México antiguo. </w:t>
      </w:r>
      <w:proofErr w:type="spellStart"/>
      <w:proofErr w:type="gramStart"/>
      <w:r w:rsidRPr="00D97FA6">
        <w:rPr>
          <w:rFonts w:ascii="Tahoma" w:hAnsi="Tahoma" w:cs="Tahoma"/>
          <w:sz w:val="20"/>
          <w:szCs w:val="20"/>
          <w:lang w:val="en-US"/>
        </w:rPr>
        <w:t>FCE</w:t>
      </w:r>
      <w:proofErr w:type="spellEnd"/>
      <w:r w:rsidRPr="00D97FA6">
        <w:rPr>
          <w:rFonts w:ascii="Tahoma" w:hAnsi="Tahoma" w:cs="Tahoma"/>
          <w:sz w:val="20"/>
          <w:szCs w:val="20"/>
          <w:lang w:val="en-US"/>
        </w:rPr>
        <w:t>.</w:t>
      </w:r>
      <w:proofErr w:type="gramEnd"/>
      <w:r w:rsidRPr="00D97FA6">
        <w:rPr>
          <w:rFonts w:ascii="Tahoma" w:hAnsi="Tahoma" w:cs="Tahoma"/>
          <w:sz w:val="20"/>
          <w:szCs w:val="20"/>
          <w:lang w:val="en-US"/>
        </w:rPr>
        <w:t xml:space="preserve"> </w:t>
      </w:r>
      <w:proofErr w:type="spellStart"/>
      <w:proofErr w:type="gramStart"/>
      <w:r w:rsidRPr="00D97FA6">
        <w:rPr>
          <w:rFonts w:ascii="Tahoma" w:hAnsi="Tahoma" w:cs="Tahoma"/>
          <w:sz w:val="20"/>
          <w:szCs w:val="20"/>
          <w:lang w:val="en-US"/>
        </w:rPr>
        <w:t>Méx</w:t>
      </w:r>
      <w:proofErr w:type="spellEnd"/>
      <w:r w:rsidRPr="00D97FA6">
        <w:rPr>
          <w:rFonts w:ascii="Tahoma" w:hAnsi="Tahoma" w:cs="Tahoma"/>
          <w:sz w:val="20"/>
          <w:szCs w:val="20"/>
          <w:lang w:val="en-US"/>
        </w:rPr>
        <w:t>.</w:t>
      </w:r>
      <w:proofErr w:type="gramEnd"/>
      <w:r w:rsidRPr="00D97FA6">
        <w:rPr>
          <w:rFonts w:ascii="Tahoma" w:hAnsi="Tahoma" w:cs="Tahoma"/>
          <w:sz w:val="20"/>
          <w:szCs w:val="20"/>
          <w:lang w:val="en-US"/>
        </w:rPr>
        <w:t xml:space="preserve"> 1957.</w:t>
      </w:r>
    </w:p>
    <w:p w:rsidR="002E6E6E" w:rsidRPr="00D97FA6" w:rsidRDefault="002E6E6E" w:rsidP="002E6E6E">
      <w:pPr>
        <w:spacing w:after="120"/>
        <w:rPr>
          <w:rFonts w:ascii="Tahoma" w:hAnsi="Tahoma" w:cs="Tahoma"/>
          <w:sz w:val="20"/>
          <w:szCs w:val="20"/>
          <w:lang w:val="en-US"/>
        </w:rPr>
      </w:pPr>
    </w:p>
    <w:p w:rsidR="002E6E6E" w:rsidRPr="00D97FA6" w:rsidRDefault="002E6E6E" w:rsidP="002E6E6E">
      <w:pPr>
        <w:spacing w:after="120"/>
        <w:rPr>
          <w:rFonts w:ascii="Tahoma" w:hAnsi="Tahoma" w:cs="Tahoma"/>
          <w:sz w:val="20"/>
          <w:szCs w:val="20"/>
          <w:lang w:val="en-US"/>
        </w:rPr>
      </w:pPr>
      <w:r w:rsidRPr="00D97FA6">
        <w:rPr>
          <w:rFonts w:ascii="Tahoma" w:hAnsi="Tahoma" w:cs="Tahoma"/>
          <w:sz w:val="20"/>
          <w:szCs w:val="20"/>
          <w:lang w:val="en-US"/>
        </w:rPr>
        <w:t xml:space="preserve"> </w:t>
      </w:r>
    </w:p>
    <w:p w:rsidR="004C30AC" w:rsidRPr="00D97FA6" w:rsidRDefault="004C30AC" w:rsidP="00804526">
      <w:pPr>
        <w:jc w:val="both"/>
        <w:rPr>
          <w:sz w:val="20"/>
          <w:szCs w:val="20"/>
          <w:lang w:val="en-US"/>
        </w:rPr>
      </w:pPr>
    </w:p>
    <w:p w:rsidR="00D22EB8" w:rsidRPr="00D97FA6" w:rsidRDefault="00D22EB8" w:rsidP="00804526">
      <w:pPr>
        <w:jc w:val="both"/>
        <w:rPr>
          <w:sz w:val="20"/>
          <w:szCs w:val="20"/>
          <w:lang w:val="en-US"/>
        </w:rPr>
      </w:pPr>
    </w:p>
    <w:sectPr w:rsidR="00D22EB8" w:rsidRPr="00D97FA6">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CFB" w:rsidRDefault="00840CFB" w:rsidP="0091171D">
      <w:pPr>
        <w:spacing w:after="0" w:line="240" w:lineRule="auto"/>
      </w:pPr>
      <w:r>
        <w:separator/>
      </w:r>
    </w:p>
  </w:endnote>
  <w:endnote w:type="continuationSeparator" w:id="0">
    <w:p w:rsidR="00840CFB" w:rsidRDefault="00840CFB" w:rsidP="009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747399"/>
      <w:docPartObj>
        <w:docPartGallery w:val="Page Numbers (Bottom of Page)"/>
        <w:docPartUnique/>
      </w:docPartObj>
    </w:sdtPr>
    <w:sdtEndPr>
      <w:rPr>
        <w:noProof/>
      </w:rPr>
    </w:sdtEndPr>
    <w:sdtContent>
      <w:p w:rsidR="001F6E4E" w:rsidRDefault="001F6E4E">
        <w:pPr>
          <w:pStyle w:val="Footer"/>
          <w:jc w:val="center"/>
        </w:pPr>
        <w:r>
          <w:fldChar w:fldCharType="begin"/>
        </w:r>
        <w:r>
          <w:instrText xml:space="preserve"> PAGE   \* MERGEFORMAT </w:instrText>
        </w:r>
        <w:r>
          <w:fldChar w:fldCharType="separate"/>
        </w:r>
        <w:r w:rsidR="00B450DF">
          <w:rPr>
            <w:noProof/>
          </w:rPr>
          <w:t>12</w:t>
        </w:r>
        <w:r>
          <w:rPr>
            <w:noProof/>
          </w:rPr>
          <w:fldChar w:fldCharType="end"/>
        </w:r>
      </w:p>
    </w:sdtContent>
  </w:sdt>
  <w:p w:rsidR="001F6E4E" w:rsidRDefault="001F6E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CFB" w:rsidRDefault="00840CFB" w:rsidP="0091171D">
      <w:pPr>
        <w:spacing w:after="0" w:line="240" w:lineRule="auto"/>
      </w:pPr>
      <w:r>
        <w:separator/>
      </w:r>
    </w:p>
  </w:footnote>
  <w:footnote w:type="continuationSeparator" w:id="0">
    <w:p w:rsidR="00840CFB" w:rsidRDefault="00840CFB" w:rsidP="0091171D">
      <w:pPr>
        <w:spacing w:after="0" w:line="240" w:lineRule="auto"/>
      </w:pPr>
      <w:r>
        <w:continuationSeparator/>
      </w:r>
    </w:p>
  </w:footnote>
  <w:footnote w:id="1">
    <w:p w:rsidR="00167C45" w:rsidRPr="0091171D" w:rsidRDefault="00167C45" w:rsidP="00C2059D">
      <w:pPr>
        <w:pStyle w:val="FootnoteText"/>
        <w:jc w:val="both"/>
        <w:rPr>
          <w:lang w:val="en-US"/>
        </w:rPr>
      </w:pPr>
      <w:r>
        <w:rPr>
          <w:rStyle w:val="FootnoteReference"/>
        </w:rPr>
        <w:footnoteRef/>
      </w:r>
      <w:r w:rsidRPr="0091171D">
        <w:rPr>
          <w:lang w:val="en-US"/>
        </w:rPr>
        <w:t xml:space="preserve"> </w:t>
      </w:r>
      <w:hyperlink r:id="rId1" w:history="1">
        <w:proofErr w:type="gramStart"/>
        <w:r w:rsidRPr="0091171D">
          <w:rPr>
            <w:rStyle w:val="Hyperlink"/>
            <w:lang w:val="en-US"/>
          </w:rPr>
          <w:t>Gachupin</w:t>
        </w:r>
      </w:hyperlink>
      <w:r>
        <w:rPr>
          <w:lang w:val="en-US"/>
        </w:rPr>
        <w:t>.</w:t>
      </w:r>
      <w:proofErr w:type="gramEnd"/>
      <w:r>
        <w:rPr>
          <w:lang w:val="en-US"/>
        </w:rPr>
        <w:t xml:space="preserve"> </w:t>
      </w:r>
      <w:r w:rsidRPr="0091171D">
        <w:rPr>
          <w:lang w:val="en-US"/>
        </w:rPr>
        <w:t>In the colonial caste system of Spanish America and Spanish Philippines, a peninsular was a Spanish-born Spaniard or mainland Spaniard residing in the New World or the Spanish East Indies, as opposed to a person of full Spanish descent born in the Americas or Philippines, who were known as creoles. The word "peninsular" makes reference to the Iberian Peninsula in Europe, where Spain is located.</w:t>
      </w:r>
    </w:p>
  </w:footnote>
  <w:footnote w:id="2">
    <w:p w:rsidR="00167C45" w:rsidRPr="0091171D" w:rsidRDefault="00167C45" w:rsidP="008305FB">
      <w:pPr>
        <w:pStyle w:val="FootnoteText"/>
        <w:jc w:val="both"/>
        <w:rPr>
          <w:lang w:val="en-US"/>
        </w:rPr>
      </w:pPr>
      <w:r>
        <w:rPr>
          <w:rStyle w:val="FootnoteReference"/>
        </w:rPr>
        <w:footnoteRef/>
      </w:r>
      <w:r w:rsidRPr="0091171D">
        <w:rPr>
          <w:lang w:val="en-US"/>
        </w:rPr>
        <w:t xml:space="preserve"> </w:t>
      </w:r>
      <w:r w:rsidRPr="008305FB">
        <w:rPr>
          <w:lang w:val="en-US"/>
        </w:rPr>
        <w:t xml:space="preserve">It is a </w:t>
      </w:r>
      <w:proofErr w:type="spellStart"/>
      <w:r w:rsidRPr="008305FB">
        <w:rPr>
          <w:lang w:val="en-US"/>
        </w:rPr>
        <w:t>Nahuatl</w:t>
      </w:r>
      <w:proofErr w:type="spellEnd"/>
      <w:r w:rsidRPr="008305FB">
        <w:rPr>
          <w:lang w:val="en-US"/>
        </w:rPr>
        <w:t xml:space="preserve"> name derived from the words "</w:t>
      </w:r>
      <w:proofErr w:type="spellStart"/>
      <w:r w:rsidRPr="008305FB">
        <w:rPr>
          <w:lang w:val="en-US"/>
        </w:rPr>
        <w:t>cē</w:t>
      </w:r>
      <w:proofErr w:type="spellEnd"/>
      <w:r w:rsidRPr="008305FB">
        <w:rPr>
          <w:lang w:val="en-US"/>
        </w:rPr>
        <w:t>" one/whole and "</w:t>
      </w:r>
      <w:proofErr w:type="spellStart"/>
      <w:r w:rsidRPr="008305FB">
        <w:rPr>
          <w:lang w:val="en-US"/>
        </w:rPr>
        <w:t>Ānāhuac</w:t>
      </w:r>
      <w:proofErr w:type="spellEnd"/>
      <w:r w:rsidRPr="008305FB">
        <w:rPr>
          <w:lang w:val="en-US"/>
        </w:rPr>
        <w:t>", which in turn derives from the words "</w:t>
      </w:r>
      <w:proofErr w:type="spellStart"/>
      <w:r w:rsidRPr="008305FB">
        <w:rPr>
          <w:lang w:val="en-US"/>
        </w:rPr>
        <w:t>atl</w:t>
      </w:r>
      <w:proofErr w:type="spellEnd"/>
      <w:r w:rsidRPr="008305FB">
        <w:rPr>
          <w:lang w:val="en-US"/>
        </w:rPr>
        <w:t>" (water) and "</w:t>
      </w:r>
      <w:proofErr w:type="spellStart"/>
      <w:r w:rsidRPr="008305FB">
        <w:rPr>
          <w:lang w:val="en-US"/>
        </w:rPr>
        <w:t>nahuac</w:t>
      </w:r>
      <w:proofErr w:type="spellEnd"/>
      <w:r w:rsidRPr="008305FB">
        <w:rPr>
          <w:lang w:val="en-US"/>
        </w:rPr>
        <w:t>", a locative meaning "circumvented or surrounded". Hence, the name can be literally translated as "land completely surrounded by water", or "[the] totality [of what is] next to water". The term refers to the conscience that the Mexica had of the American territory they knew, surrounded by two great oceans, the Atlantic Ocean and the Pacific Ocean.</w:t>
      </w:r>
    </w:p>
  </w:footnote>
  <w:footnote w:id="3">
    <w:p w:rsidR="00167C45" w:rsidRPr="0091171D" w:rsidRDefault="00167C45" w:rsidP="008305FB">
      <w:pPr>
        <w:pStyle w:val="FootnoteText"/>
        <w:jc w:val="both"/>
        <w:rPr>
          <w:lang w:val="en-US"/>
        </w:rPr>
      </w:pPr>
      <w:r>
        <w:rPr>
          <w:rStyle w:val="FootnoteReference"/>
        </w:rPr>
        <w:footnoteRef/>
      </w:r>
      <w:r w:rsidRPr="0091171D">
        <w:rPr>
          <w:lang w:val="en-US"/>
        </w:rPr>
        <w:t xml:space="preserve"> </w:t>
      </w:r>
      <w:r w:rsidRPr="008305FB">
        <w:rPr>
          <w:lang w:val="en-US"/>
        </w:rPr>
        <w:t xml:space="preserve">Bernardino de </w:t>
      </w:r>
      <w:proofErr w:type="spellStart"/>
      <w:r w:rsidRPr="008305FB">
        <w:rPr>
          <w:lang w:val="en-US"/>
        </w:rPr>
        <w:t>Sahagún</w:t>
      </w:r>
      <w:proofErr w:type="spellEnd"/>
      <w:r w:rsidRPr="008305FB">
        <w:rPr>
          <w:lang w:val="en-US"/>
        </w:rPr>
        <w:t xml:space="preserve"> (1499 – October 23, 1590) was a Franciscan friar, missionary priest and pioneering ethnographer who participated in the Catholic evangelization of colonial New Spain (now Mexico). Born in </w:t>
      </w:r>
      <w:proofErr w:type="spellStart"/>
      <w:r w:rsidRPr="008305FB">
        <w:rPr>
          <w:lang w:val="en-US"/>
        </w:rPr>
        <w:t>Sahagún</w:t>
      </w:r>
      <w:proofErr w:type="spellEnd"/>
      <w:r w:rsidRPr="008305FB">
        <w:rPr>
          <w:lang w:val="en-US"/>
        </w:rPr>
        <w:t xml:space="preserve">, Spain, in 1499, he journeyed to New Spain in 1529, and spent more than 50 years in the study of Aztec beliefs, culture and history. Though he dedicated himself primarily to the missionary task, his extraordinary work documenting indigenous worldview and culture has earned him the title “the first anthropologist.” He also contributed to the description of the Aztec language </w:t>
      </w:r>
      <w:proofErr w:type="spellStart"/>
      <w:r w:rsidRPr="008305FB">
        <w:rPr>
          <w:lang w:val="en-US"/>
        </w:rPr>
        <w:t>Nahuatl</w:t>
      </w:r>
      <w:proofErr w:type="spellEnd"/>
      <w:r w:rsidRPr="008305FB">
        <w:rPr>
          <w:lang w:val="en-US"/>
        </w:rPr>
        <w:t>, into which he translated the Psalms, the Gospels and a basic manual of religious education.</w:t>
      </w:r>
    </w:p>
  </w:footnote>
  <w:footnote w:id="4">
    <w:p w:rsidR="00167C45" w:rsidRPr="0091171D" w:rsidRDefault="00167C45" w:rsidP="0034232A">
      <w:pPr>
        <w:pStyle w:val="FootnoteText"/>
        <w:jc w:val="both"/>
        <w:rPr>
          <w:lang w:val="en-US"/>
        </w:rPr>
      </w:pPr>
      <w:r>
        <w:rPr>
          <w:rStyle w:val="FootnoteReference"/>
        </w:rPr>
        <w:footnoteRef/>
      </w:r>
      <w:r w:rsidRPr="0091171D">
        <w:rPr>
          <w:lang w:val="en-US"/>
        </w:rPr>
        <w:t xml:space="preserve"> </w:t>
      </w:r>
      <w:r w:rsidRPr="0034232A">
        <w:rPr>
          <w:lang w:val="en-US"/>
        </w:rPr>
        <w:t xml:space="preserve">The name </w:t>
      </w:r>
      <w:proofErr w:type="spellStart"/>
      <w:r w:rsidRPr="0034232A">
        <w:rPr>
          <w:lang w:val="en-US"/>
        </w:rPr>
        <w:t>cihuacoatl</w:t>
      </w:r>
      <w:proofErr w:type="spellEnd"/>
      <w:r w:rsidRPr="0034232A">
        <w:rPr>
          <w:lang w:val="en-US"/>
        </w:rPr>
        <w:t xml:space="preserve"> was used as a title for one of the high functionaries of Tenochtitlan, the Aztec capital. The </w:t>
      </w:r>
      <w:proofErr w:type="spellStart"/>
      <w:r w:rsidRPr="0034232A">
        <w:rPr>
          <w:lang w:val="en-US"/>
        </w:rPr>
        <w:t>cihuacoatl</w:t>
      </w:r>
      <w:proofErr w:type="spellEnd"/>
      <w:r w:rsidRPr="0034232A">
        <w:rPr>
          <w:lang w:val="en-US"/>
        </w:rPr>
        <w:t xml:space="preserve"> supervised the internal affairs of the city as opposed to the </w:t>
      </w:r>
      <w:proofErr w:type="spellStart"/>
      <w:r w:rsidRPr="0034232A">
        <w:rPr>
          <w:lang w:val="en-US"/>
        </w:rPr>
        <w:t>Tlatoani</w:t>
      </w:r>
      <w:proofErr w:type="spellEnd"/>
      <w:r w:rsidRPr="0034232A">
        <w:rPr>
          <w:lang w:val="en-US"/>
        </w:rPr>
        <w:t xml:space="preserve">, the Aztec ruler, who oversaw the affairs of the Aztec state. The </w:t>
      </w:r>
      <w:proofErr w:type="spellStart"/>
      <w:r w:rsidRPr="0034232A">
        <w:rPr>
          <w:lang w:val="en-US"/>
        </w:rPr>
        <w:t>cihuacoatl</w:t>
      </w:r>
      <w:proofErr w:type="spellEnd"/>
      <w:r w:rsidRPr="0034232A">
        <w:rPr>
          <w:lang w:val="en-US"/>
        </w:rPr>
        <w:t xml:space="preserve"> commanded the army of </w:t>
      </w:r>
      <w:proofErr w:type="gramStart"/>
      <w:r w:rsidRPr="0034232A">
        <w:rPr>
          <w:lang w:val="en-US"/>
        </w:rPr>
        <w:t>Tenochtitlan,</w:t>
      </w:r>
      <w:proofErr w:type="gramEnd"/>
      <w:r w:rsidRPr="0034232A">
        <w:rPr>
          <w:lang w:val="en-US"/>
        </w:rPr>
        <w:t xml:space="preserve"> oversaw sacrifices to the gods and was the senior advisor to the emperor. During the course of the 15th century AD </w:t>
      </w:r>
      <w:proofErr w:type="spellStart"/>
      <w:r w:rsidRPr="0034232A">
        <w:rPr>
          <w:lang w:val="en-US"/>
        </w:rPr>
        <w:t>Tlacaelel</w:t>
      </w:r>
      <w:proofErr w:type="spellEnd"/>
      <w:r w:rsidRPr="0034232A">
        <w:rPr>
          <w:lang w:val="en-US"/>
        </w:rPr>
        <w:t xml:space="preserve"> served as </w:t>
      </w:r>
      <w:proofErr w:type="spellStart"/>
      <w:r w:rsidRPr="0034232A">
        <w:rPr>
          <w:lang w:val="en-US"/>
        </w:rPr>
        <w:t>cihuacoatl</w:t>
      </w:r>
      <w:proofErr w:type="spellEnd"/>
      <w:r w:rsidRPr="0034232A">
        <w:rPr>
          <w:lang w:val="en-US"/>
        </w:rPr>
        <w:t xml:space="preserve"> under four emperors</w:t>
      </w:r>
      <w:r>
        <w:rPr>
          <w:lang w:val="en-US"/>
        </w:rPr>
        <w:t>—</w:t>
      </w:r>
      <w:proofErr w:type="spellStart"/>
      <w:r w:rsidRPr="0034232A">
        <w:rPr>
          <w:lang w:val="en-US"/>
        </w:rPr>
        <w:t>Moctezuma</w:t>
      </w:r>
      <w:proofErr w:type="spellEnd"/>
      <w:r w:rsidRPr="0034232A">
        <w:rPr>
          <w:lang w:val="en-US"/>
        </w:rPr>
        <w:t xml:space="preserve"> I, </w:t>
      </w:r>
      <w:proofErr w:type="spellStart"/>
      <w:r w:rsidRPr="0034232A">
        <w:rPr>
          <w:lang w:val="en-US"/>
        </w:rPr>
        <w:t>Axayacatl</w:t>
      </w:r>
      <w:proofErr w:type="spellEnd"/>
      <w:r w:rsidRPr="0034232A">
        <w:rPr>
          <w:lang w:val="en-US"/>
        </w:rPr>
        <w:t xml:space="preserve">, </w:t>
      </w:r>
      <w:proofErr w:type="spellStart"/>
      <w:r w:rsidRPr="0034232A">
        <w:rPr>
          <w:lang w:val="en-US"/>
        </w:rPr>
        <w:t>Tizoc</w:t>
      </w:r>
      <w:proofErr w:type="spellEnd"/>
      <w:r w:rsidRPr="0034232A">
        <w:rPr>
          <w:lang w:val="en-US"/>
        </w:rPr>
        <w:t xml:space="preserve"> and </w:t>
      </w:r>
      <w:proofErr w:type="spellStart"/>
      <w:r w:rsidRPr="0034232A">
        <w:rPr>
          <w:lang w:val="en-US"/>
        </w:rPr>
        <w:t>Ahuizotl</w:t>
      </w:r>
      <w:proofErr w:type="spellEnd"/>
      <w:r w:rsidRPr="0034232A">
        <w:rPr>
          <w:lang w:val="en-US"/>
        </w:rPr>
        <w:t>.</w:t>
      </w:r>
    </w:p>
  </w:footnote>
  <w:footnote w:id="5">
    <w:p w:rsidR="00167C45" w:rsidRPr="0091171D" w:rsidRDefault="00167C45" w:rsidP="006826EA">
      <w:pPr>
        <w:pStyle w:val="FootnoteText"/>
        <w:jc w:val="both"/>
        <w:rPr>
          <w:lang w:val="en-US"/>
        </w:rPr>
      </w:pPr>
      <w:r>
        <w:rPr>
          <w:rStyle w:val="FootnoteReference"/>
        </w:rPr>
        <w:footnoteRef/>
      </w:r>
      <w:r w:rsidRPr="0091171D">
        <w:rPr>
          <w:lang w:val="en-US"/>
        </w:rPr>
        <w:t xml:space="preserve"> </w:t>
      </w:r>
      <w:r w:rsidRPr="006826EA">
        <w:rPr>
          <w:lang w:val="en-US"/>
        </w:rPr>
        <w:t>The Mexica Triple Alliance (</w:t>
      </w:r>
      <w:proofErr w:type="spellStart"/>
      <w:r w:rsidRPr="006826EA">
        <w:rPr>
          <w:lang w:val="en-US"/>
        </w:rPr>
        <w:t>Nahuatl</w:t>
      </w:r>
      <w:proofErr w:type="spellEnd"/>
      <w:r w:rsidRPr="006826EA">
        <w:rPr>
          <w:lang w:val="en-US"/>
        </w:rPr>
        <w:t xml:space="preserve">: </w:t>
      </w:r>
      <w:proofErr w:type="spellStart"/>
      <w:r w:rsidRPr="006826EA">
        <w:rPr>
          <w:lang w:val="en-US"/>
        </w:rPr>
        <w:t>Ēxcān</w:t>
      </w:r>
      <w:proofErr w:type="spellEnd"/>
      <w:r w:rsidRPr="006826EA">
        <w:rPr>
          <w:lang w:val="en-US"/>
        </w:rPr>
        <w:t xml:space="preserve"> </w:t>
      </w:r>
      <w:proofErr w:type="spellStart"/>
      <w:r w:rsidRPr="006826EA">
        <w:rPr>
          <w:lang w:val="en-US"/>
        </w:rPr>
        <w:t>Tlahtōlōyān</w:t>
      </w:r>
      <w:proofErr w:type="spellEnd"/>
      <w:r w:rsidRPr="006826EA">
        <w:rPr>
          <w:lang w:val="en-US"/>
        </w:rPr>
        <w:t>, or Aztec Empire began as an alliance of three Nahua city-states or "</w:t>
      </w:r>
      <w:proofErr w:type="spellStart"/>
      <w:r w:rsidRPr="006826EA">
        <w:rPr>
          <w:lang w:val="en-US"/>
        </w:rPr>
        <w:t>altepetl</w:t>
      </w:r>
      <w:proofErr w:type="spellEnd"/>
      <w:r w:rsidRPr="006826EA">
        <w:rPr>
          <w:lang w:val="en-US"/>
        </w:rPr>
        <w:t xml:space="preserve">": Tenochtitlan, </w:t>
      </w:r>
      <w:proofErr w:type="spellStart"/>
      <w:r w:rsidRPr="006826EA">
        <w:rPr>
          <w:lang w:val="en-US"/>
        </w:rPr>
        <w:t>Texcoco</w:t>
      </w:r>
      <w:proofErr w:type="spellEnd"/>
      <w:r w:rsidRPr="006826EA">
        <w:rPr>
          <w:lang w:val="en-US"/>
        </w:rPr>
        <w:t xml:space="preserve">, and </w:t>
      </w:r>
      <w:proofErr w:type="spellStart"/>
      <w:r w:rsidRPr="006826EA">
        <w:rPr>
          <w:lang w:val="en-US"/>
        </w:rPr>
        <w:t>Tlacopan</w:t>
      </w:r>
      <w:proofErr w:type="spellEnd"/>
      <w:r w:rsidRPr="006826EA">
        <w:rPr>
          <w:lang w:val="en-US"/>
        </w:rPr>
        <w:t xml:space="preserve">. These city-states ruled the area in and around the Valley of Mexico from 1428 until they were defeated by the combined forces of the Spanish conquistadores and their native allies under </w:t>
      </w:r>
      <w:proofErr w:type="spellStart"/>
      <w:r w:rsidRPr="006826EA">
        <w:rPr>
          <w:lang w:val="en-US"/>
        </w:rPr>
        <w:t>Hernán</w:t>
      </w:r>
      <w:proofErr w:type="spellEnd"/>
      <w:r w:rsidRPr="006826EA">
        <w:rPr>
          <w:lang w:val="en-US"/>
        </w:rPr>
        <w:t xml:space="preserve"> Cortés in 1521.</w:t>
      </w:r>
    </w:p>
  </w:footnote>
  <w:footnote w:id="6">
    <w:p w:rsidR="00167C45" w:rsidRPr="0091171D" w:rsidRDefault="00167C45" w:rsidP="0034232A">
      <w:pPr>
        <w:pStyle w:val="FootnoteText"/>
        <w:jc w:val="both"/>
        <w:rPr>
          <w:lang w:val="en-US"/>
        </w:rPr>
      </w:pPr>
      <w:r>
        <w:rPr>
          <w:rStyle w:val="FootnoteReference"/>
        </w:rPr>
        <w:footnoteRef/>
      </w:r>
      <w:r w:rsidRPr="0091171D">
        <w:rPr>
          <w:lang w:val="en-US"/>
        </w:rPr>
        <w:t xml:space="preserve"> </w:t>
      </w:r>
      <w:proofErr w:type="spellStart"/>
      <w:r w:rsidRPr="0034232A">
        <w:rPr>
          <w:lang w:val="en-US"/>
        </w:rPr>
        <w:t>Tepito</w:t>
      </w:r>
      <w:proofErr w:type="spellEnd"/>
      <w:r w:rsidRPr="0034232A">
        <w:rPr>
          <w:lang w:val="en-US"/>
        </w:rPr>
        <w:t xml:space="preserve"> is a barrio located in Colonia Morelos in the Cuauhtémoc borough of Mexico City bordered by </w:t>
      </w:r>
      <w:proofErr w:type="spellStart"/>
      <w:r w:rsidRPr="0034232A">
        <w:rPr>
          <w:lang w:val="en-US"/>
        </w:rPr>
        <w:t>Avenida</w:t>
      </w:r>
      <w:proofErr w:type="spellEnd"/>
      <w:r w:rsidRPr="0034232A">
        <w:rPr>
          <w:lang w:val="en-US"/>
        </w:rPr>
        <w:t xml:space="preserve"> </w:t>
      </w:r>
      <w:proofErr w:type="gramStart"/>
      <w:r w:rsidRPr="0034232A">
        <w:rPr>
          <w:lang w:val="en-US"/>
        </w:rPr>
        <w:t>del</w:t>
      </w:r>
      <w:proofErr w:type="gramEnd"/>
      <w:r w:rsidRPr="0034232A">
        <w:rPr>
          <w:lang w:val="en-US"/>
        </w:rPr>
        <w:t xml:space="preserve"> </w:t>
      </w:r>
      <w:proofErr w:type="spellStart"/>
      <w:r w:rsidRPr="0034232A">
        <w:rPr>
          <w:lang w:val="en-US"/>
        </w:rPr>
        <w:t>Trabajo</w:t>
      </w:r>
      <w:proofErr w:type="spellEnd"/>
      <w:r w:rsidRPr="0034232A">
        <w:rPr>
          <w:lang w:val="en-US"/>
        </w:rPr>
        <w:t xml:space="preserve">, Paseo de la </w:t>
      </w:r>
      <w:proofErr w:type="spellStart"/>
      <w:r w:rsidRPr="0034232A">
        <w:rPr>
          <w:lang w:val="en-US"/>
        </w:rPr>
        <w:t>Reforma</w:t>
      </w:r>
      <w:proofErr w:type="spellEnd"/>
      <w:r w:rsidRPr="0034232A">
        <w:rPr>
          <w:lang w:val="en-US"/>
        </w:rPr>
        <w:t xml:space="preserve">, </w:t>
      </w:r>
      <w:proofErr w:type="spellStart"/>
      <w:r w:rsidRPr="0034232A">
        <w:rPr>
          <w:lang w:val="en-US"/>
        </w:rPr>
        <w:t>Eje</w:t>
      </w:r>
      <w:proofErr w:type="spellEnd"/>
      <w:r w:rsidRPr="0034232A">
        <w:rPr>
          <w:lang w:val="en-US"/>
        </w:rPr>
        <w:t xml:space="preserve"> 1 and </w:t>
      </w:r>
      <w:proofErr w:type="spellStart"/>
      <w:r w:rsidRPr="0034232A">
        <w:rPr>
          <w:lang w:val="en-US"/>
        </w:rPr>
        <w:t>Eje</w:t>
      </w:r>
      <w:proofErr w:type="spellEnd"/>
      <w:r w:rsidRPr="0034232A">
        <w:rPr>
          <w:lang w:val="en-US"/>
        </w:rPr>
        <w:t xml:space="preserve"> 2. Most of the neighborhood is taken up by the colorful </w:t>
      </w:r>
      <w:proofErr w:type="spellStart"/>
      <w:r w:rsidRPr="0034232A">
        <w:rPr>
          <w:lang w:val="en-US"/>
        </w:rPr>
        <w:t>tianguis</w:t>
      </w:r>
      <w:proofErr w:type="spellEnd"/>
      <w:r w:rsidRPr="0034232A">
        <w:rPr>
          <w:lang w:val="en-US"/>
        </w:rPr>
        <w:t xml:space="preserve"> or open-air market. </w:t>
      </w:r>
      <w:proofErr w:type="spellStart"/>
      <w:r w:rsidRPr="0034232A">
        <w:rPr>
          <w:lang w:val="en-US"/>
        </w:rPr>
        <w:t>Tepito's</w:t>
      </w:r>
      <w:proofErr w:type="spellEnd"/>
      <w:r w:rsidRPr="0034232A">
        <w:rPr>
          <w:lang w:val="en-US"/>
        </w:rPr>
        <w:t xml:space="preserve"> economy has been linked to </w:t>
      </w:r>
      <w:proofErr w:type="spellStart"/>
      <w:r w:rsidRPr="0034232A">
        <w:rPr>
          <w:lang w:val="en-US"/>
        </w:rPr>
        <w:t>tianguis</w:t>
      </w:r>
      <w:proofErr w:type="spellEnd"/>
      <w:r w:rsidRPr="0034232A">
        <w:rPr>
          <w:lang w:val="en-US"/>
        </w:rPr>
        <w:t xml:space="preserve"> or traditional open air markets since pre-Hispanic times.</w:t>
      </w:r>
    </w:p>
  </w:footnote>
  <w:footnote w:id="7">
    <w:p w:rsidR="00167C45" w:rsidRPr="0091171D" w:rsidRDefault="00167C45" w:rsidP="009C4323">
      <w:pPr>
        <w:pStyle w:val="FootnoteText"/>
        <w:jc w:val="both"/>
        <w:rPr>
          <w:lang w:val="en-US"/>
        </w:rPr>
      </w:pPr>
      <w:r>
        <w:rPr>
          <w:rStyle w:val="FootnoteReference"/>
        </w:rPr>
        <w:footnoteRef/>
      </w:r>
      <w:r w:rsidRPr="0091171D">
        <w:rPr>
          <w:lang w:val="en-US"/>
        </w:rPr>
        <w:t xml:space="preserve"> </w:t>
      </w:r>
      <w:proofErr w:type="spellStart"/>
      <w:r w:rsidRPr="009C4323">
        <w:rPr>
          <w:lang w:val="en-US"/>
        </w:rPr>
        <w:t>Nuestra</w:t>
      </w:r>
      <w:proofErr w:type="spellEnd"/>
      <w:r w:rsidRPr="009C4323">
        <w:rPr>
          <w:lang w:val="en-US"/>
        </w:rPr>
        <w:t xml:space="preserve"> </w:t>
      </w:r>
      <w:proofErr w:type="spellStart"/>
      <w:r w:rsidRPr="009C4323">
        <w:rPr>
          <w:lang w:val="en-US"/>
        </w:rPr>
        <w:t>Señora</w:t>
      </w:r>
      <w:proofErr w:type="spellEnd"/>
      <w:r w:rsidRPr="009C4323">
        <w:rPr>
          <w:lang w:val="en-US"/>
        </w:rPr>
        <w:t xml:space="preserve"> de la Santa </w:t>
      </w:r>
      <w:proofErr w:type="spellStart"/>
      <w:r w:rsidRPr="009C4323">
        <w:rPr>
          <w:lang w:val="en-US"/>
        </w:rPr>
        <w:t>Muerte</w:t>
      </w:r>
      <w:proofErr w:type="spellEnd"/>
      <w:r w:rsidRPr="009C4323">
        <w:rPr>
          <w:lang w:val="en-US"/>
        </w:rPr>
        <w:t xml:space="preserve"> or, colloquially, Santa </w:t>
      </w:r>
      <w:proofErr w:type="spellStart"/>
      <w:r w:rsidRPr="009C4323">
        <w:rPr>
          <w:lang w:val="en-US"/>
        </w:rPr>
        <w:t>Muerte</w:t>
      </w:r>
      <w:proofErr w:type="spellEnd"/>
      <w:r w:rsidRPr="009C4323">
        <w:rPr>
          <w:lang w:val="en-US"/>
        </w:rPr>
        <w:t xml:space="preserve"> (Spanish for Our Lady of the Holy Death), is a female folk saint venerated primarily in Mexico and the Southwestern United States. A personification of death, she is associated with healing, protection, and safe delivery to the afterlife by her devotees. Despite opposition by the Catholic Church, her cult arose from popular Mexican folk belief, a syncretism between indigenous Mesoamerican and Spanish Catholic beliefs and practices. Since the pre-Columbian era Mexican culture has maintained a certain reverence towards death, which can be seen in the widespread commemoration of the syncretic Day of the Dead. Elements of that celebration include the use of skeletons to remind people of their mortality.</w:t>
      </w:r>
    </w:p>
  </w:footnote>
  <w:footnote w:id="8">
    <w:p w:rsidR="00167C45" w:rsidRPr="0091171D" w:rsidRDefault="00167C45" w:rsidP="000A5764">
      <w:pPr>
        <w:pStyle w:val="FootnoteText"/>
        <w:jc w:val="both"/>
        <w:rPr>
          <w:lang w:val="en-US"/>
        </w:rPr>
      </w:pPr>
      <w:r>
        <w:rPr>
          <w:rStyle w:val="FootnoteReference"/>
        </w:rPr>
        <w:footnoteRef/>
      </w:r>
      <w:r w:rsidRPr="0091171D">
        <w:rPr>
          <w:lang w:val="en-US"/>
        </w:rPr>
        <w:t xml:space="preserve"> </w:t>
      </w:r>
      <w:r w:rsidRPr="000A5764">
        <w:rPr>
          <w:lang w:val="en-US"/>
        </w:rPr>
        <w:t xml:space="preserve">Francisco Javier </w:t>
      </w:r>
      <w:proofErr w:type="spellStart"/>
      <w:r w:rsidRPr="000A5764">
        <w:rPr>
          <w:lang w:val="en-US"/>
        </w:rPr>
        <w:t>Clavijero</w:t>
      </w:r>
      <w:proofErr w:type="spellEnd"/>
      <w:r w:rsidRPr="000A5764">
        <w:rPr>
          <w:lang w:val="en-US"/>
        </w:rPr>
        <w:t xml:space="preserve"> </w:t>
      </w:r>
      <w:proofErr w:type="spellStart"/>
      <w:r w:rsidRPr="000A5764">
        <w:rPr>
          <w:lang w:val="en-US"/>
        </w:rPr>
        <w:t>Echegaray</w:t>
      </w:r>
      <w:proofErr w:type="spellEnd"/>
      <w:r w:rsidRPr="000A5764">
        <w:rPr>
          <w:lang w:val="en-US"/>
        </w:rPr>
        <w:t xml:space="preserve"> (sometimes Francesco </w:t>
      </w:r>
      <w:proofErr w:type="spellStart"/>
      <w:r w:rsidRPr="000A5764">
        <w:rPr>
          <w:lang w:val="en-US"/>
        </w:rPr>
        <w:t>Saverio</w:t>
      </w:r>
      <w:proofErr w:type="spellEnd"/>
      <w:r w:rsidRPr="000A5764">
        <w:rPr>
          <w:lang w:val="en-US"/>
        </w:rPr>
        <w:t xml:space="preserve"> </w:t>
      </w:r>
      <w:proofErr w:type="spellStart"/>
      <w:r w:rsidRPr="000A5764">
        <w:rPr>
          <w:lang w:val="en-US"/>
        </w:rPr>
        <w:t>Clavigero</w:t>
      </w:r>
      <w:proofErr w:type="spellEnd"/>
      <w:r w:rsidRPr="000A5764">
        <w:rPr>
          <w:lang w:val="en-US"/>
        </w:rPr>
        <w:t xml:space="preserve">) (September 9, 1731 – April 2, 1787), was a </w:t>
      </w:r>
      <w:proofErr w:type="spellStart"/>
      <w:r w:rsidRPr="000A5764">
        <w:rPr>
          <w:lang w:val="en-US"/>
        </w:rPr>
        <w:t>Novohispano</w:t>
      </w:r>
      <w:proofErr w:type="spellEnd"/>
      <w:r w:rsidRPr="000A5764">
        <w:rPr>
          <w:lang w:val="en-US"/>
        </w:rPr>
        <w:t xml:space="preserve"> Jesuit teacher, scholar and historian. After the expulsion of the Jesuits from Spanish colonies (1767), he went to Italy, where he wrote a valuable work on the pre-Columbian history and civilizations of Mesoamerica and the central Mexican </w:t>
      </w:r>
      <w:proofErr w:type="spellStart"/>
      <w:r w:rsidRPr="000A5764">
        <w:rPr>
          <w:lang w:val="en-US"/>
        </w:rPr>
        <w:t>altiplano</w:t>
      </w:r>
      <w:proofErr w:type="spellEnd"/>
      <w:r w:rsidRPr="000A5764">
        <w:rPr>
          <w:lang w:val="en-US"/>
        </w:rPr>
        <w:t>.</w:t>
      </w:r>
    </w:p>
  </w:footnote>
  <w:footnote w:id="9">
    <w:p w:rsidR="00167C45" w:rsidRPr="0091171D" w:rsidRDefault="00167C45" w:rsidP="000A5764">
      <w:pPr>
        <w:pStyle w:val="FootnoteText"/>
        <w:jc w:val="both"/>
        <w:rPr>
          <w:lang w:val="en-US"/>
        </w:rPr>
      </w:pPr>
      <w:r>
        <w:rPr>
          <w:rStyle w:val="FootnoteReference"/>
        </w:rPr>
        <w:footnoteRef/>
      </w:r>
      <w:r w:rsidRPr="0091171D">
        <w:rPr>
          <w:lang w:val="en-US"/>
        </w:rPr>
        <w:t xml:space="preserve"> </w:t>
      </w:r>
      <w:r>
        <w:rPr>
          <w:lang w:val="en-US"/>
        </w:rPr>
        <w:t>Mexican term colloquially used to refer to someone who took a payment in exchange of his views and opinions, mostly politicians.</w:t>
      </w:r>
    </w:p>
  </w:footnote>
  <w:footnote w:id="10">
    <w:p w:rsidR="00167C45" w:rsidRPr="0091171D" w:rsidRDefault="00167C45" w:rsidP="0048513A">
      <w:pPr>
        <w:pStyle w:val="FootnoteText"/>
        <w:jc w:val="both"/>
        <w:rPr>
          <w:lang w:val="en-US"/>
        </w:rPr>
      </w:pPr>
      <w:r>
        <w:rPr>
          <w:rStyle w:val="FootnoteReference"/>
        </w:rPr>
        <w:footnoteRef/>
      </w:r>
      <w:r w:rsidRPr="0091171D">
        <w:rPr>
          <w:lang w:val="en-US"/>
        </w:rPr>
        <w:t xml:space="preserve"> </w:t>
      </w:r>
      <w:r w:rsidRPr="0048513A">
        <w:rPr>
          <w:lang w:val="en-US"/>
        </w:rPr>
        <w:t xml:space="preserve">The </w:t>
      </w:r>
      <w:proofErr w:type="spellStart"/>
      <w:r w:rsidRPr="0048513A">
        <w:rPr>
          <w:lang w:val="en-US"/>
        </w:rPr>
        <w:t>Concheros</w:t>
      </w:r>
      <w:proofErr w:type="spellEnd"/>
      <w:r w:rsidRPr="0048513A">
        <w:rPr>
          <w:lang w:val="en-US"/>
        </w:rPr>
        <w:t xml:space="preserve"> dance, also known as the </w:t>
      </w:r>
      <w:proofErr w:type="spellStart"/>
      <w:r w:rsidRPr="0048513A">
        <w:rPr>
          <w:lang w:val="en-US"/>
        </w:rPr>
        <w:t>Chichimecas</w:t>
      </w:r>
      <w:proofErr w:type="spellEnd"/>
      <w:r w:rsidRPr="0048513A">
        <w:rPr>
          <w:lang w:val="en-US"/>
        </w:rPr>
        <w:t xml:space="preserve">, </w:t>
      </w:r>
      <w:proofErr w:type="spellStart"/>
      <w:r w:rsidRPr="0048513A">
        <w:rPr>
          <w:lang w:val="en-US"/>
        </w:rPr>
        <w:t>Aztecas</w:t>
      </w:r>
      <w:proofErr w:type="spellEnd"/>
      <w:r w:rsidRPr="0048513A">
        <w:rPr>
          <w:lang w:val="en-US"/>
        </w:rPr>
        <w:t xml:space="preserve"> and </w:t>
      </w:r>
      <w:proofErr w:type="spellStart"/>
      <w:r w:rsidRPr="0048513A">
        <w:rPr>
          <w:lang w:val="en-US"/>
        </w:rPr>
        <w:t>Mexicas</w:t>
      </w:r>
      <w:proofErr w:type="spellEnd"/>
      <w:r w:rsidRPr="0048513A">
        <w:rPr>
          <w:lang w:val="en-US"/>
        </w:rPr>
        <w:t xml:space="preserve">, is an important traditional dance and ceremony which has been performed in Mexico since early in the colonial period. The dance has strong visual markers of its </w:t>
      </w:r>
      <w:proofErr w:type="spellStart"/>
      <w:r w:rsidRPr="0048513A">
        <w:rPr>
          <w:lang w:val="en-US"/>
        </w:rPr>
        <w:t>pre Hispanic</w:t>
      </w:r>
      <w:proofErr w:type="spellEnd"/>
      <w:r w:rsidRPr="0048513A">
        <w:rPr>
          <w:lang w:val="en-US"/>
        </w:rPr>
        <w:t xml:space="preserve"> roots with feathered costumes, indigenous dance steps and indigenous instruments such as drums. However, the name </w:t>
      </w:r>
      <w:proofErr w:type="spellStart"/>
      <w:r w:rsidRPr="0048513A">
        <w:rPr>
          <w:lang w:val="en-US"/>
        </w:rPr>
        <w:t>Concheros</w:t>
      </w:r>
      <w:proofErr w:type="spellEnd"/>
      <w:r w:rsidRPr="0048513A">
        <w:rPr>
          <w:lang w:val="en-US"/>
        </w:rPr>
        <w:t xml:space="preserve"> comes from a type of lute made with an armadillo shell, showing Spanish influence.</w:t>
      </w:r>
    </w:p>
  </w:footnote>
  <w:footnote w:id="11">
    <w:p w:rsidR="00167C45" w:rsidRPr="0091171D" w:rsidRDefault="00167C45" w:rsidP="00167C45">
      <w:pPr>
        <w:pStyle w:val="FootnoteText"/>
        <w:jc w:val="both"/>
        <w:rPr>
          <w:lang w:val="en-US"/>
        </w:rPr>
      </w:pPr>
      <w:r>
        <w:rPr>
          <w:rStyle w:val="FootnoteReference"/>
        </w:rPr>
        <w:footnoteRef/>
      </w:r>
      <w:r w:rsidRPr="0091171D">
        <w:rPr>
          <w:lang w:val="en-US"/>
        </w:rPr>
        <w:t xml:space="preserve"> </w:t>
      </w:r>
      <w:proofErr w:type="spellStart"/>
      <w:r w:rsidRPr="00167C45">
        <w:rPr>
          <w:lang w:val="en-US"/>
        </w:rPr>
        <w:t>Toltecayotl</w:t>
      </w:r>
      <w:proofErr w:type="spellEnd"/>
      <w:r>
        <w:rPr>
          <w:lang w:val="en-US"/>
        </w:rPr>
        <w:t xml:space="preserve"> or</w:t>
      </w:r>
      <w:r w:rsidRPr="00167C45">
        <w:rPr>
          <w:lang w:val="en-US"/>
        </w:rPr>
        <w:t xml:space="preserve">  </w:t>
      </w:r>
      <w:proofErr w:type="spellStart"/>
      <w:r w:rsidRPr="00167C45">
        <w:rPr>
          <w:lang w:val="en-US"/>
        </w:rPr>
        <w:t>Toltequity</w:t>
      </w:r>
      <w:proofErr w:type="spellEnd"/>
      <w:r>
        <w:rPr>
          <w:lang w:val="en-US"/>
        </w:rPr>
        <w:t>, (</w:t>
      </w:r>
      <w:proofErr w:type="spellStart"/>
      <w:r w:rsidRPr="00167C45">
        <w:rPr>
          <w:lang w:val="en-US"/>
        </w:rPr>
        <w:t>tōltēcāyōtl</w:t>
      </w:r>
      <w:proofErr w:type="spellEnd"/>
      <w:r>
        <w:rPr>
          <w:lang w:val="en-US"/>
        </w:rPr>
        <w:t>)</w:t>
      </w:r>
      <w:r w:rsidRPr="00167C45">
        <w:rPr>
          <w:lang w:val="en-US"/>
        </w:rPr>
        <w:t xml:space="preserve"> is a </w:t>
      </w:r>
      <w:proofErr w:type="spellStart"/>
      <w:r w:rsidRPr="00167C45">
        <w:rPr>
          <w:lang w:val="en-US"/>
        </w:rPr>
        <w:t>náhuatl</w:t>
      </w:r>
      <w:proofErr w:type="spellEnd"/>
      <w:r w:rsidRPr="00167C45">
        <w:rPr>
          <w:lang w:val="en-US"/>
        </w:rPr>
        <w:t xml:space="preserve"> language word derived from "</w:t>
      </w:r>
      <w:proofErr w:type="spellStart"/>
      <w:r w:rsidRPr="00167C45">
        <w:rPr>
          <w:lang w:val="en-US"/>
        </w:rPr>
        <w:t>tōltēcātl</w:t>
      </w:r>
      <w:proofErr w:type="spellEnd"/>
      <w:r w:rsidRPr="00167C45">
        <w:rPr>
          <w:lang w:val="en-US"/>
        </w:rPr>
        <w:t>" which was used by the Aztecs to refer to the members of the Toltec civilization that preceded them in the basin of Mexico, as well as a generalized meaning of "artisan".</w:t>
      </w:r>
    </w:p>
  </w:footnote>
  <w:footnote w:id="12">
    <w:p w:rsidR="00167C45" w:rsidRPr="0091171D" w:rsidRDefault="00167C45" w:rsidP="00167C45">
      <w:pPr>
        <w:pStyle w:val="FootnoteText"/>
        <w:jc w:val="both"/>
        <w:rPr>
          <w:lang w:val="en-US"/>
        </w:rPr>
      </w:pPr>
      <w:r>
        <w:rPr>
          <w:rStyle w:val="FootnoteReference"/>
        </w:rPr>
        <w:footnoteRef/>
      </w:r>
      <w:r w:rsidRPr="0091171D">
        <w:rPr>
          <w:lang w:val="en-US"/>
        </w:rPr>
        <w:t xml:space="preserve"> </w:t>
      </w:r>
      <w:r w:rsidRPr="00167C45">
        <w:rPr>
          <w:lang w:val="en-US"/>
        </w:rPr>
        <w:t xml:space="preserve">The Yaqui or </w:t>
      </w:r>
      <w:proofErr w:type="spellStart"/>
      <w:r w:rsidRPr="00167C45">
        <w:rPr>
          <w:lang w:val="en-US"/>
        </w:rPr>
        <w:t>Yoeme</w:t>
      </w:r>
      <w:proofErr w:type="spellEnd"/>
      <w:r w:rsidRPr="00167C45">
        <w:rPr>
          <w:lang w:val="en-US"/>
        </w:rPr>
        <w:t xml:space="preserve"> are Native Americans who inhabit the valley of the Río Yaqui in the Mexican state of Sonora, Mexico and the Southwestern United States. The Pascua Yaqui Tribe is based in Tucson, Arizona. Yaqui people also live elsewhere in what is now the southwestern United States, especially California.</w:t>
      </w:r>
    </w:p>
  </w:footnote>
  <w:footnote w:id="13">
    <w:p w:rsidR="00922A21" w:rsidRPr="0091171D" w:rsidRDefault="00922A21" w:rsidP="00922A21">
      <w:pPr>
        <w:pStyle w:val="FootnoteText"/>
        <w:jc w:val="both"/>
        <w:rPr>
          <w:lang w:val="en-US"/>
        </w:rPr>
      </w:pPr>
      <w:r>
        <w:rPr>
          <w:rStyle w:val="FootnoteReference"/>
        </w:rPr>
        <w:footnoteRef/>
      </w:r>
      <w:r w:rsidRPr="0091171D">
        <w:rPr>
          <w:lang w:val="en-US"/>
        </w:rPr>
        <w:t xml:space="preserve"> </w:t>
      </w:r>
      <w:r w:rsidRPr="00922A21">
        <w:rPr>
          <w:lang w:val="en-US"/>
        </w:rPr>
        <w:t xml:space="preserve">Carlos César Salvador Arana </w:t>
      </w:r>
      <w:proofErr w:type="spellStart"/>
      <w:r w:rsidRPr="00922A21">
        <w:rPr>
          <w:lang w:val="en-US"/>
        </w:rPr>
        <w:t>Castañeda</w:t>
      </w:r>
      <w:proofErr w:type="spellEnd"/>
      <w:r w:rsidRPr="00922A21">
        <w:rPr>
          <w:lang w:val="en-US"/>
        </w:rPr>
        <w:t xml:space="preserve"> (December 25, 1925 – April 27, 1998</w:t>
      </w:r>
      <w:proofErr w:type="gramStart"/>
      <w:r w:rsidRPr="00922A21">
        <w:rPr>
          <w:lang w:val="en-US"/>
        </w:rPr>
        <w:t>),</w:t>
      </w:r>
      <w:proofErr w:type="gramEnd"/>
      <w:r w:rsidRPr="00922A21">
        <w:rPr>
          <w:lang w:val="en-US"/>
        </w:rPr>
        <w:t xml:space="preserve"> was a Peruvian-American author with a Ph.D. in anthropology.</w:t>
      </w:r>
      <w:r w:rsidR="00A57ECC">
        <w:rPr>
          <w:lang w:val="en-US"/>
        </w:rPr>
        <w:t xml:space="preserve"> </w:t>
      </w:r>
      <w:r w:rsidRPr="00922A21">
        <w:rPr>
          <w:lang w:val="en-US"/>
        </w:rPr>
        <w:t>Starting with The Teachings of Don Juan in 1968, Casta</w:t>
      </w:r>
      <w:r w:rsidR="00A57ECC">
        <w:rPr>
          <w:lang w:val="en-US"/>
        </w:rPr>
        <w:t>n</w:t>
      </w:r>
      <w:r w:rsidRPr="00922A21">
        <w:rPr>
          <w:lang w:val="en-US"/>
        </w:rPr>
        <w:t xml:space="preserve">eda wrote a series of books that describe his training in shamanism, particularly a group that he called the </w:t>
      </w:r>
      <w:proofErr w:type="spellStart"/>
      <w:r w:rsidRPr="00922A21">
        <w:rPr>
          <w:lang w:val="en-US"/>
        </w:rPr>
        <w:t>Toltecs</w:t>
      </w:r>
      <w:proofErr w:type="spellEnd"/>
      <w:r w:rsidRPr="00922A21">
        <w:rPr>
          <w:lang w:val="en-US"/>
        </w:rPr>
        <w:t>.</w:t>
      </w:r>
    </w:p>
  </w:footnote>
  <w:footnote w:id="14">
    <w:p w:rsidR="00922A21" w:rsidRPr="0091171D" w:rsidRDefault="00922A21" w:rsidP="00922A21">
      <w:pPr>
        <w:pStyle w:val="FootnoteText"/>
        <w:jc w:val="both"/>
        <w:rPr>
          <w:lang w:val="en-US"/>
        </w:rPr>
      </w:pPr>
      <w:r>
        <w:rPr>
          <w:rStyle w:val="FootnoteReference"/>
        </w:rPr>
        <w:footnoteRef/>
      </w:r>
      <w:r w:rsidRPr="0091171D">
        <w:rPr>
          <w:lang w:val="en-US"/>
        </w:rPr>
        <w:t xml:space="preserve"> </w:t>
      </w:r>
      <w:proofErr w:type="spellStart"/>
      <w:r w:rsidRPr="00922A21">
        <w:rPr>
          <w:lang w:val="en-US"/>
        </w:rPr>
        <w:t>Tlatoani</w:t>
      </w:r>
      <w:proofErr w:type="spellEnd"/>
      <w:r w:rsidRPr="00922A21">
        <w:rPr>
          <w:lang w:val="en-US"/>
        </w:rPr>
        <w:t xml:space="preserve"> is the </w:t>
      </w:r>
      <w:proofErr w:type="spellStart"/>
      <w:r w:rsidRPr="00922A21">
        <w:rPr>
          <w:lang w:val="en-US"/>
        </w:rPr>
        <w:t>Nahuatl</w:t>
      </w:r>
      <w:proofErr w:type="spellEnd"/>
      <w:r w:rsidRPr="00922A21">
        <w:rPr>
          <w:lang w:val="en-US"/>
        </w:rPr>
        <w:t xml:space="preserve"> term for the ruler of an </w:t>
      </w:r>
      <w:proofErr w:type="spellStart"/>
      <w:r w:rsidRPr="00922A21">
        <w:rPr>
          <w:lang w:val="en-US"/>
        </w:rPr>
        <w:t>altepetl</w:t>
      </w:r>
      <w:proofErr w:type="spellEnd"/>
      <w:r w:rsidRPr="00922A21">
        <w:rPr>
          <w:lang w:val="en-US"/>
        </w:rPr>
        <w:t xml:space="preserve">, a pre-Hispanic state. The word literally means "speaker", but may be translated into English as "king". A </w:t>
      </w:r>
      <w:proofErr w:type="spellStart"/>
      <w:r w:rsidRPr="00922A21">
        <w:rPr>
          <w:lang w:val="en-US"/>
        </w:rPr>
        <w:t>cihuātlahtoāni</w:t>
      </w:r>
      <w:proofErr w:type="spellEnd"/>
      <w:r w:rsidRPr="00922A21">
        <w:rPr>
          <w:lang w:val="en-US"/>
        </w:rPr>
        <w:t xml:space="preserve"> is a female ruler, or queen regnant.</w:t>
      </w:r>
    </w:p>
  </w:footnote>
  <w:footnote w:id="15">
    <w:p w:rsidR="008110E4" w:rsidRPr="0091171D" w:rsidRDefault="008110E4" w:rsidP="008110E4">
      <w:pPr>
        <w:pStyle w:val="FootnoteText"/>
        <w:jc w:val="both"/>
        <w:rPr>
          <w:lang w:val="en-US"/>
        </w:rPr>
      </w:pPr>
      <w:r>
        <w:rPr>
          <w:rStyle w:val="FootnoteReference"/>
        </w:rPr>
        <w:footnoteRef/>
      </w:r>
      <w:r w:rsidRPr="0091171D">
        <w:rPr>
          <w:lang w:val="en-US"/>
        </w:rPr>
        <w:t xml:space="preserve"> </w:t>
      </w:r>
      <w:r w:rsidRPr="008110E4">
        <w:rPr>
          <w:lang w:val="en-US"/>
        </w:rPr>
        <w:t xml:space="preserve">Tezcatlipoca was a central deity in Aztec religion, and his main festival was the </w:t>
      </w:r>
      <w:proofErr w:type="spellStart"/>
      <w:r w:rsidRPr="008110E4">
        <w:rPr>
          <w:lang w:val="en-US"/>
        </w:rPr>
        <w:t>Toxcatl</w:t>
      </w:r>
      <w:proofErr w:type="spellEnd"/>
      <w:r w:rsidRPr="008110E4">
        <w:rPr>
          <w:lang w:val="en-US"/>
        </w:rPr>
        <w:t xml:space="preserve"> ceremony celebrated in the month of May. One of the four sons of </w:t>
      </w:r>
      <w:proofErr w:type="spellStart"/>
      <w:r w:rsidRPr="008110E4">
        <w:rPr>
          <w:lang w:val="en-US"/>
        </w:rPr>
        <w:t>Ometeotl</w:t>
      </w:r>
      <w:proofErr w:type="spellEnd"/>
      <w:r w:rsidRPr="008110E4">
        <w:rPr>
          <w:lang w:val="en-US"/>
        </w:rPr>
        <w:t xml:space="preserve">, he is associated with a wide range of concepts, including the night sky, the night winds, hurricanes, the north, the earth, obsidian, enmity, discord, </w:t>
      </w:r>
      <w:proofErr w:type="spellStart"/>
      <w:r w:rsidRPr="008110E4">
        <w:rPr>
          <w:lang w:val="en-US"/>
        </w:rPr>
        <w:t>rulership</w:t>
      </w:r>
      <w:proofErr w:type="spellEnd"/>
      <w:r w:rsidRPr="008110E4">
        <w:rPr>
          <w:lang w:val="en-US"/>
        </w:rPr>
        <w:t xml:space="preserve">, divination, temptation, jaguars, sorcery, beauty, war and strife. His name in the </w:t>
      </w:r>
      <w:proofErr w:type="spellStart"/>
      <w:r w:rsidRPr="008110E4">
        <w:rPr>
          <w:lang w:val="en-US"/>
        </w:rPr>
        <w:t>Nahuatl</w:t>
      </w:r>
      <w:proofErr w:type="spellEnd"/>
      <w:r w:rsidRPr="008110E4">
        <w:rPr>
          <w:lang w:val="en-US"/>
        </w:rPr>
        <w:t xml:space="preserve"> language is often translated as "Smoking Mirror" and alludes to his connection to obsidian, the material from which mirrors were made in Mesoamerica which were used for shamanic rituals and prophecy. Another talisman related to Tezcatlipoca was a disc worn as a chest pectoral. This talisman was carved out of abalone shell and depicted on the chest of both Huitzilopochtli and Tezcatlipoca in codex illustrations.</w:t>
      </w:r>
    </w:p>
  </w:footnote>
  <w:footnote w:id="16">
    <w:p w:rsidR="008669A1" w:rsidRPr="0091171D" w:rsidRDefault="008669A1" w:rsidP="008669A1">
      <w:pPr>
        <w:pStyle w:val="FootnoteText"/>
        <w:jc w:val="both"/>
        <w:rPr>
          <w:lang w:val="en-US"/>
        </w:rPr>
      </w:pPr>
      <w:r>
        <w:rPr>
          <w:rStyle w:val="FootnoteReference"/>
        </w:rPr>
        <w:footnoteRef/>
      </w:r>
      <w:r w:rsidRPr="0091171D">
        <w:rPr>
          <w:lang w:val="en-US"/>
        </w:rPr>
        <w:t xml:space="preserve"> </w:t>
      </w:r>
      <w:r w:rsidRPr="008669A1">
        <w:rPr>
          <w:lang w:val="en-US"/>
        </w:rPr>
        <w:t xml:space="preserve">The </w:t>
      </w:r>
      <w:proofErr w:type="spellStart"/>
      <w:proofErr w:type="gramStart"/>
      <w:r w:rsidRPr="008669A1">
        <w:rPr>
          <w:lang w:val="en-US"/>
        </w:rPr>
        <w:t>mācēhualtin</w:t>
      </w:r>
      <w:proofErr w:type="spellEnd"/>
      <w:r w:rsidRPr="008669A1">
        <w:rPr>
          <w:lang w:val="en-US"/>
        </w:rPr>
        <w:t xml:space="preserve">  were</w:t>
      </w:r>
      <w:proofErr w:type="gramEnd"/>
      <w:r w:rsidRPr="008669A1">
        <w:rPr>
          <w:lang w:val="en-US"/>
        </w:rPr>
        <w:t xml:space="preserve"> the commoner social class in the Mexica Empire.</w:t>
      </w:r>
      <w:r>
        <w:rPr>
          <w:lang w:val="en-US"/>
        </w:rPr>
        <w:t xml:space="preserve"> </w:t>
      </w:r>
      <w:r w:rsidRPr="008669A1">
        <w:rPr>
          <w:lang w:val="en-US"/>
        </w:rPr>
        <w:t xml:space="preserve">During the reign of </w:t>
      </w:r>
      <w:proofErr w:type="spellStart"/>
      <w:r w:rsidRPr="008669A1">
        <w:rPr>
          <w:lang w:val="en-US"/>
        </w:rPr>
        <w:t>Moctezuma</w:t>
      </w:r>
      <w:proofErr w:type="spellEnd"/>
      <w:r w:rsidRPr="008669A1">
        <w:rPr>
          <w:lang w:val="en-US"/>
        </w:rPr>
        <w:t xml:space="preserve"> II (1502–1520), they were banned from serving in the royal palaces, as this monarch widened the divide between </w:t>
      </w:r>
      <w:proofErr w:type="spellStart"/>
      <w:r w:rsidRPr="008669A1">
        <w:rPr>
          <w:lang w:val="en-US"/>
        </w:rPr>
        <w:t>pipiltin</w:t>
      </w:r>
      <w:proofErr w:type="spellEnd"/>
      <w:r w:rsidRPr="008669A1">
        <w:rPr>
          <w:lang w:val="en-US"/>
        </w:rPr>
        <w:t xml:space="preserve"> (nobles) and </w:t>
      </w:r>
      <w:proofErr w:type="spellStart"/>
      <w:r w:rsidRPr="008669A1">
        <w:rPr>
          <w:lang w:val="en-US"/>
        </w:rPr>
        <w:t>macehualtin</w:t>
      </w:r>
      <w:proofErr w:type="spellEnd"/>
      <w:r w:rsidRPr="008669A1">
        <w:rPr>
          <w:lang w:val="en-US"/>
        </w:rPr>
        <w:t>.</w:t>
      </w:r>
      <w:r w:rsidR="009F20E2">
        <w:rPr>
          <w:lang w:val="en-US"/>
        </w:rPr>
        <w:t xml:space="preserve"> </w:t>
      </w:r>
      <w:r w:rsidRPr="008669A1">
        <w:rPr>
          <w:lang w:val="en-US"/>
        </w:rPr>
        <w:t xml:space="preserve">As Aztec society was in part centered around warfare—every Aztec male received basic military training from an early age—the only possibility of upwards social mobility for </w:t>
      </w:r>
      <w:proofErr w:type="spellStart"/>
      <w:r w:rsidRPr="008669A1">
        <w:rPr>
          <w:lang w:val="en-US"/>
        </w:rPr>
        <w:t>mācēhualtin</w:t>
      </w:r>
      <w:proofErr w:type="spellEnd"/>
      <w:r w:rsidRPr="008669A1">
        <w:rPr>
          <w:lang w:val="en-US"/>
        </w:rPr>
        <w:t xml:space="preserve"> was through military achievement—especially the taking of captives.</w:t>
      </w:r>
      <w:r w:rsidR="009F20E2">
        <w:rPr>
          <w:lang w:val="en-US"/>
        </w:rPr>
        <w:t xml:space="preserve"> </w:t>
      </w:r>
      <w:r w:rsidRPr="008669A1">
        <w:rPr>
          <w:lang w:val="en-US"/>
        </w:rPr>
        <w:t xml:space="preserve">After the Spanish conquest, the </w:t>
      </w:r>
      <w:proofErr w:type="spellStart"/>
      <w:r w:rsidRPr="008669A1">
        <w:rPr>
          <w:lang w:val="en-US"/>
        </w:rPr>
        <w:t>Nahuatl</w:t>
      </w:r>
      <w:proofErr w:type="spellEnd"/>
      <w:r w:rsidRPr="008669A1">
        <w:rPr>
          <w:lang w:val="en-US"/>
        </w:rPr>
        <w:t xml:space="preserve"> word </w:t>
      </w:r>
      <w:proofErr w:type="spellStart"/>
      <w:r w:rsidRPr="008669A1">
        <w:rPr>
          <w:lang w:val="en-US"/>
        </w:rPr>
        <w:t>mācēhualli</w:t>
      </w:r>
      <w:proofErr w:type="spellEnd"/>
      <w:r w:rsidRPr="008669A1">
        <w:rPr>
          <w:lang w:val="en-US"/>
        </w:rPr>
        <w:t xml:space="preserve"> was adopted in colonial Spanish as </w:t>
      </w:r>
      <w:proofErr w:type="spellStart"/>
      <w:r w:rsidRPr="008669A1">
        <w:rPr>
          <w:lang w:val="en-US"/>
        </w:rPr>
        <w:t>macehual</w:t>
      </w:r>
      <w:proofErr w:type="spellEnd"/>
      <w:r w:rsidRPr="008669A1">
        <w:rPr>
          <w:lang w:val="en-US"/>
        </w:rPr>
        <w:t>, and was used all over New Spain as a synonym for "commoner," "subject," and "native."</w:t>
      </w:r>
    </w:p>
  </w:footnote>
  <w:footnote w:id="17">
    <w:p w:rsidR="005D2442" w:rsidRPr="0091171D" w:rsidRDefault="005D2442" w:rsidP="005D2442">
      <w:pPr>
        <w:pStyle w:val="FootnoteText"/>
        <w:jc w:val="both"/>
        <w:rPr>
          <w:lang w:val="en-US"/>
        </w:rPr>
      </w:pPr>
      <w:r>
        <w:rPr>
          <w:rStyle w:val="FootnoteReference"/>
        </w:rPr>
        <w:footnoteRef/>
      </w:r>
      <w:r w:rsidRPr="0091171D">
        <w:rPr>
          <w:lang w:val="en-US"/>
        </w:rPr>
        <w:t xml:space="preserve"> </w:t>
      </w:r>
      <w:r>
        <w:rPr>
          <w:lang w:val="en-US"/>
        </w:rPr>
        <w:t>The habits and customs are forms of particular behavior assumes a whole community and which distinguish it from other communities; as dances, festivities, their meals, their language or their craft.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D8E"/>
    <w:rsid w:val="0001250C"/>
    <w:rsid w:val="00017946"/>
    <w:rsid w:val="0003459D"/>
    <w:rsid w:val="000A5764"/>
    <w:rsid w:val="000C4624"/>
    <w:rsid w:val="000D3DB6"/>
    <w:rsid w:val="00167C45"/>
    <w:rsid w:val="001F6E4E"/>
    <w:rsid w:val="00200D8E"/>
    <w:rsid w:val="00210E9F"/>
    <w:rsid w:val="002B3473"/>
    <w:rsid w:val="002B5F9B"/>
    <w:rsid w:val="002C7BFE"/>
    <w:rsid w:val="002E6E6E"/>
    <w:rsid w:val="002F631C"/>
    <w:rsid w:val="003026AF"/>
    <w:rsid w:val="00315A90"/>
    <w:rsid w:val="00333BE5"/>
    <w:rsid w:val="0034232A"/>
    <w:rsid w:val="003738B7"/>
    <w:rsid w:val="003E7330"/>
    <w:rsid w:val="003F1A90"/>
    <w:rsid w:val="0048513A"/>
    <w:rsid w:val="00492B51"/>
    <w:rsid w:val="0049425B"/>
    <w:rsid w:val="004C30AC"/>
    <w:rsid w:val="004E2541"/>
    <w:rsid w:val="00502EF1"/>
    <w:rsid w:val="00522C5C"/>
    <w:rsid w:val="0053016A"/>
    <w:rsid w:val="0057438A"/>
    <w:rsid w:val="005D2442"/>
    <w:rsid w:val="0065020C"/>
    <w:rsid w:val="00660FFF"/>
    <w:rsid w:val="00667B0D"/>
    <w:rsid w:val="006826EA"/>
    <w:rsid w:val="006D4C2F"/>
    <w:rsid w:val="00722B64"/>
    <w:rsid w:val="00736E07"/>
    <w:rsid w:val="007602C7"/>
    <w:rsid w:val="007816BE"/>
    <w:rsid w:val="007970DB"/>
    <w:rsid w:val="007B675B"/>
    <w:rsid w:val="007D3275"/>
    <w:rsid w:val="00804526"/>
    <w:rsid w:val="008110E4"/>
    <w:rsid w:val="008305FB"/>
    <w:rsid w:val="00836A49"/>
    <w:rsid w:val="00840CFB"/>
    <w:rsid w:val="008518BF"/>
    <w:rsid w:val="008669A1"/>
    <w:rsid w:val="00870001"/>
    <w:rsid w:val="008B7261"/>
    <w:rsid w:val="0091171D"/>
    <w:rsid w:val="00922A21"/>
    <w:rsid w:val="009356F8"/>
    <w:rsid w:val="00936FA2"/>
    <w:rsid w:val="00973A1A"/>
    <w:rsid w:val="009C0143"/>
    <w:rsid w:val="009C4323"/>
    <w:rsid w:val="009C5D5A"/>
    <w:rsid w:val="009F20E2"/>
    <w:rsid w:val="009F6007"/>
    <w:rsid w:val="00A4132D"/>
    <w:rsid w:val="00A57ECC"/>
    <w:rsid w:val="00A655ED"/>
    <w:rsid w:val="00A71574"/>
    <w:rsid w:val="00A86FAA"/>
    <w:rsid w:val="00AF21C6"/>
    <w:rsid w:val="00B01FFA"/>
    <w:rsid w:val="00B17D35"/>
    <w:rsid w:val="00B41108"/>
    <w:rsid w:val="00B450DF"/>
    <w:rsid w:val="00B801BC"/>
    <w:rsid w:val="00BD31C9"/>
    <w:rsid w:val="00C07386"/>
    <w:rsid w:val="00C16795"/>
    <w:rsid w:val="00C2059D"/>
    <w:rsid w:val="00C36386"/>
    <w:rsid w:val="00C43498"/>
    <w:rsid w:val="00C53E3E"/>
    <w:rsid w:val="00D22EB8"/>
    <w:rsid w:val="00D3424C"/>
    <w:rsid w:val="00D91A62"/>
    <w:rsid w:val="00D92F1E"/>
    <w:rsid w:val="00D97FA6"/>
    <w:rsid w:val="00DD1401"/>
    <w:rsid w:val="00DE6ED5"/>
    <w:rsid w:val="00E17A62"/>
    <w:rsid w:val="00E60287"/>
    <w:rsid w:val="00E83F2A"/>
    <w:rsid w:val="00E95440"/>
    <w:rsid w:val="00EA59AF"/>
    <w:rsid w:val="00F03128"/>
    <w:rsid w:val="00F3416A"/>
    <w:rsid w:val="00F45098"/>
    <w:rsid w:val="00F52D91"/>
    <w:rsid w:val="00F578B8"/>
    <w:rsid w:val="00FF57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02C7"/>
    <w:rPr>
      <w:color w:val="0000FF" w:themeColor="hyperlink"/>
      <w:u w:val="single"/>
    </w:rPr>
  </w:style>
  <w:style w:type="paragraph" w:styleId="BalloonText">
    <w:name w:val="Balloon Text"/>
    <w:basedOn w:val="Normal"/>
    <w:link w:val="BalloonTextChar"/>
    <w:uiPriority w:val="99"/>
    <w:semiHidden/>
    <w:unhideWhenUsed/>
    <w:rsid w:val="00A41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2D"/>
    <w:rPr>
      <w:rFonts w:ascii="Tahoma" w:hAnsi="Tahoma" w:cs="Tahoma"/>
      <w:sz w:val="16"/>
      <w:szCs w:val="16"/>
    </w:rPr>
  </w:style>
  <w:style w:type="paragraph" w:styleId="FootnoteText">
    <w:name w:val="footnote text"/>
    <w:basedOn w:val="Normal"/>
    <w:link w:val="FootnoteTextChar"/>
    <w:uiPriority w:val="99"/>
    <w:unhideWhenUsed/>
    <w:rsid w:val="0091171D"/>
    <w:pPr>
      <w:spacing w:after="0" w:line="240" w:lineRule="auto"/>
    </w:pPr>
    <w:rPr>
      <w:sz w:val="20"/>
      <w:szCs w:val="20"/>
    </w:rPr>
  </w:style>
  <w:style w:type="character" w:customStyle="1" w:styleId="FootnoteTextChar">
    <w:name w:val="Footnote Text Char"/>
    <w:basedOn w:val="DefaultParagraphFont"/>
    <w:link w:val="FootnoteText"/>
    <w:uiPriority w:val="99"/>
    <w:rsid w:val="0091171D"/>
    <w:rPr>
      <w:sz w:val="20"/>
      <w:szCs w:val="20"/>
    </w:rPr>
  </w:style>
  <w:style w:type="character" w:styleId="FootnoteReference">
    <w:name w:val="footnote reference"/>
    <w:basedOn w:val="DefaultParagraphFont"/>
    <w:uiPriority w:val="99"/>
    <w:semiHidden/>
    <w:unhideWhenUsed/>
    <w:rsid w:val="0091171D"/>
    <w:rPr>
      <w:vertAlign w:val="superscript"/>
    </w:rPr>
  </w:style>
  <w:style w:type="paragraph" w:styleId="Header">
    <w:name w:val="header"/>
    <w:basedOn w:val="Normal"/>
    <w:link w:val="HeaderChar"/>
    <w:uiPriority w:val="99"/>
    <w:unhideWhenUsed/>
    <w:rsid w:val="001F6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E4E"/>
  </w:style>
  <w:style w:type="paragraph" w:styleId="Footer">
    <w:name w:val="footer"/>
    <w:basedOn w:val="Normal"/>
    <w:link w:val="FooterChar"/>
    <w:uiPriority w:val="99"/>
    <w:unhideWhenUsed/>
    <w:rsid w:val="001F6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E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02C7"/>
    <w:rPr>
      <w:color w:val="0000FF" w:themeColor="hyperlink"/>
      <w:u w:val="single"/>
    </w:rPr>
  </w:style>
  <w:style w:type="paragraph" w:styleId="BalloonText">
    <w:name w:val="Balloon Text"/>
    <w:basedOn w:val="Normal"/>
    <w:link w:val="BalloonTextChar"/>
    <w:uiPriority w:val="99"/>
    <w:semiHidden/>
    <w:unhideWhenUsed/>
    <w:rsid w:val="00A41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2D"/>
    <w:rPr>
      <w:rFonts w:ascii="Tahoma" w:hAnsi="Tahoma" w:cs="Tahoma"/>
      <w:sz w:val="16"/>
      <w:szCs w:val="16"/>
    </w:rPr>
  </w:style>
  <w:style w:type="paragraph" w:styleId="FootnoteText">
    <w:name w:val="footnote text"/>
    <w:basedOn w:val="Normal"/>
    <w:link w:val="FootnoteTextChar"/>
    <w:uiPriority w:val="99"/>
    <w:unhideWhenUsed/>
    <w:rsid w:val="0091171D"/>
    <w:pPr>
      <w:spacing w:after="0" w:line="240" w:lineRule="auto"/>
    </w:pPr>
    <w:rPr>
      <w:sz w:val="20"/>
      <w:szCs w:val="20"/>
    </w:rPr>
  </w:style>
  <w:style w:type="character" w:customStyle="1" w:styleId="FootnoteTextChar">
    <w:name w:val="Footnote Text Char"/>
    <w:basedOn w:val="DefaultParagraphFont"/>
    <w:link w:val="FootnoteText"/>
    <w:uiPriority w:val="99"/>
    <w:rsid w:val="0091171D"/>
    <w:rPr>
      <w:sz w:val="20"/>
      <w:szCs w:val="20"/>
    </w:rPr>
  </w:style>
  <w:style w:type="character" w:styleId="FootnoteReference">
    <w:name w:val="footnote reference"/>
    <w:basedOn w:val="DefaultParagraphFont"/>
    <w:uiPriority w:val="99"/>
    <w:semiHidden/>
    <w:unhideWhenUsed/>
    <w:rsid w:val="0091171D"/>
    <w:rPr>
      <w:vertAlign w:val="superscript"/>
    </w:rPr>
  </w:style>
  <w:style w:type="paragraph" w:styleId="Header">
    <w:name w:val="header"/>
    <w:basedOn w:val="Normal"/>
    <w:link w:val="HeaderChar"/>
    <w:uiPriority w:val="99"/>
    <w:unhideWhenUsed/>
    <w:rsid w:val="001F6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E4E"/>
  </w:style>
  <w:style w:type="paragraph" w:styleId="Footer">
    <w:name w:val="footer"/>
    <w:basedOn w:val="Normal"/>
    <w:link w:val="FooterChar"/>
    <w:uiPriority w:val="99"/>
    <w:unhideWhenUsed/>
    <w:rsid w:val="001F6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toltecayotl.org"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3.wdp"/><Relationship Id="rId29" Type="http://schemas.openxmlformats.org/officeDocument/2006/relationships/hyperlink" Target="mailto:tigremari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hyperlink" Target="http://toltecayotl.org/tolteca/index.php/2014-03-30-23-46-16/libros/399-los-guerreros-de-la-muerte-florecid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tolteca-guillermomarin.blogspot.mx/"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toltecayotl.org/tolteca/index.php/2014-03-30-23-46-16/libros/694-mitos-y-fantasias-de-los-aztecas-los-espanoles-y-la-conquista-de-mexico" TargetMode="External"/><Relationship Id="rId4" Type="http://schemas.openxmlformats.org/officeDocument/2006/relationships/image" Target="media/image1.jpeg"/><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hyperlink" Target="http://www.aquioaxaca.com" TargetMode="External"/><Relationship Id="rId30" Type="http://schemas.openxmlformats.org/officeDocument/2006/relationships/hyperlink" Target="http://toltecayotl.org/tolteca/index.php/2014-03-30-23-46-16/libros/402-historia-verdadera-del-mexico-profundo"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Peninsular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7E725-0157-4F54-BB5C-44AF8E901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17</Pages>
  <Words>3400</Words>
  <Characters>19386</Characters>
  <Application>Microsoft Office Word</Application>
  <DocSecurity>0</DocSecurity>
  <Lines>161</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Raul Gutierrez</cp:lastModifiedBy>
  <cp:revision>8</cp:revision>
  <dcterms:created xsi:type="dcterms:W3CDTF">2014-10-05T21:30:00Z</dcterms:created>
  <dcterms:modified xsi:type="dcterms:W3CDTF">2014-10-17T00:23:00Z</dcterms:modified>
</cp:coreProperties>
</file>