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Diseño de fondo" type="tile"/>
    </v:background>
  </w:background>
  <w:body>
    <w:p w:rsidR="00915D88" w:rsidRDefault="00BB074F" w:rsidP="00743F12">
      <w:pPr>
        <w:jc w:val="center"/>
        <w:rPr>
          <w:sz w:val="66"/>
          <w:szCs w:val="66"/>
        </w:rPr>
      </w:pPr>
      <w:r>
        <w:rPr>
          <w:noProof/>
          <w:sz w:val="66"/>
          <w:szCs w:val="66"/>
          <w:lang w:val="en-US"/>
        </w:rPr>
        <mc:AlternateContent>
          <mc:Choice Requires="wps">
            <w:drawing>
              <wp:anchor distT="0" distB="0" distL="114300" distR="114300" simplePos="0" relativeHeight="251665408" behindDoc="0" locked="0" layoutInCell="1" allowOverlap="1" wp14:anchorId="4770368B" wp14:editId="36E94631">
                <wp:simplePos x="0" y="0"/>
                <wp:positionH relativeFrom="column">
                  <wp:posOffset>6134735</wp:posOffset>
                </wp:positionH>
                <wp:positionV relativeFrom="paragraph">
                  <wp:posOffset>-331470</wp:posOffset>
                </wp:positionV>
                <wp:extent cx="44450" cy="8221345"/>
                <wp:effectExtent l="0" t="0" r="31750" b="27305"/>
                <wp:wrapNone/>
                <wp:docPr id="5" name="5 Conector recto"/>
                <wp:cNvGraphicFramePr/>
                <a:graphic xmlns:a="http://schemas.openxmlformats.org/drawingml/2006/main">
                  <a:graphicData uri="http://schemas.microsoft.com/office/word/2010/wordprocessingShape">
                    <wps:wsp>
                      <wps:cNvCnPr/>
                      <wps:spPr>
                        <a:xfrm>
                          <a:off x="0" y="0"/>
                          <a:ext cx="44450" cy="822134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05pt,-26.1pt" to="486.55pt,6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ZAK1QEAAA0EAAAOAAAAZHJzL2Uyb0RvYy54bWysU8mO2zAMvRfoPwi6N3bSpJgaceaQwfRS&#10;tEGXD9DIVCxAGyg1Tv6+lOw40wUFWvQiiRL5yPdIbe/P1rATYNTetXy5qDkDJ32n3bHlX788vrrj&#10;LCbhOmG8g5ZfIPL73csX2yE0sPK9Nx0gIxAXmyG0vE8pNFUVZQ9WxIUP4OhRebQikYnHqkMxELo1&#10;1aqu31SDxy6glxAj3T6Mj3xX8JUCmT4qFSEx03KqLZUVy/qU12q3Fc0RRei1nMoQ/1CFFdpR0hnq&#10;QSTBvqH+BcpqiT56lRbS28orpSUUDsRmWf/E5nMvAhQuJE4Ms0zx/8HKD6cDMt21fMOZE5ZatGF7&#10;apVMHhnmLWs0hNiQ694dcLJiOGAmfFZo805U2Lnoepl1hXNiki7X6/WGxJf0crdaLV+vNxmzugUH&#10;jOkdeMvyoeVGu0xbNOL0PqbR9eqSr41jAw3b25pQsx290d2jNqYYeXRgb5CdBDU9nZdTsmdelNo4&#10;qiDTGomUU7oYGPE/gSJRqPTlmOBHTCEluHTFNY68c5iiCubAqbI/BU7+ORTKqP5N8BxRMnuX5mCr&#10;ncfflX2TQo3+VwVG3lmCJ99dSouLNDRzpU3T/8hD/dwu4bdfvPsOAAD//wMAUEsDBBQABgAIAAAA&#10;IQA0bqzB3gAAAAwBAAAPAAAAZHJzL2Rvd25yZXYueG1sTI/BbsIwDIbvk/YOkSftUkFKoGV0TdFU&#10;iQcY8AChNW21xKmaAN3bzzttR9uff38u97Oz4o5TGDxpWC1TEEiNbwfqNJxPh8UbiBANtcZ6Qg3f&#10;GGBfPT+Vpmj9gz7xfoyd4BAKhdHQxzgWUoamR2fC0o9IPLv6yZnI5dTJdjIPDndWqjTNpTMD8YXe&#10;jFj32Hwdb4416vqcBDzYdXJqrslmzpQNo9avL/PHO4iIc/yD4Vefd6Bip4u/URuE1bDL8xWjGhaZ&#10;UiCY2G3X3LkwqjYqA1mV8v8T1Q8AAAD//wMAUEsBAi0AFAAGAAgAAAAhALaDOJL+AAAA4QEAABMA&#10;AAAAAAAAAAAAAAAAAAAAAFtDb250ZW50X1R5cGVzXS54bWxQSwECLQAUAAYACAAAACEAOP0h/9YA&#10;AACUAQAACwAAAAAAAAAAAAAAAAAvAQAAX3JlbHMvLnJlbHNQSwECLQAUAAYACAAAACEAH/GQCtUB&#10;AAANBAAADgAAAAAAAAAAAAAAAAAuAgAAZHJzL2Uyb0RvYy54bWxQSwECLQAUAAYACAAAACEANG6s&#10;wd4AAAAMAQAADwAAAAAAAAAAAAAAAAAvBAAAZHJzL2Rvd25yZXYueG1sUEsFBgAAAAAEAAQA8wAA&#10;ADoFAAAAAA==&#10;" strokecolor="black [3213]" strokeweight="1.5pt"/>
            </w:pict>
          </mc:Fallback>
        </mc:AlternateContent>
      </w:r>
      <w:r>
        <w:rPr>
          <w:noProof/>
          <w:sz w:val="66"/>
          <w:szCs w:val="66"/>
          <w:lang w:val="en-US"/>
        </w:rPr>
        <mc:AlternateContent>
          <mc:Choice Requires="wps">
            <w:drawing>
              <wp:anchor distT="0" distB="0" distL="114300" distR="114300" simplePos="0" relativeHeight="251663360" behindDoc="0" locked="0" layoutInCell="1" allowOverlap="1" wp14:anchorId="4FBE2C8A" wp14:editId="4DBF8578">
                <wp:simplePos x="0" y="0"/>
                <wp:positionH relativeFrom="column">
                  <wp:posOffset>-549937</wp:posOffset>
                </wp:positionH>
                <wp:positionV relativeFrom="paragraph">
                  <wp:posOffset>-308124</wp:posOffset>
                </wp:positionV>
                <wp:extent cx="61473" cy="8229600"/>
                <wp:effectExtent l="0" t="0" r="34290" b="19050"/>
                <wp:wrapNone/>
                <wp:docPr id="4" name="4 Conector recto"/>
                <wp:cNvGraphicFramePr/>
                <a:graphic xmlns:a="http://schemas.openxmlformats.org/drawingml/2006/main">
                  <a:graphicData uri="http://schemas.microsoft.com/office/word/2010/wordprocessingShape">
                    <wps:wsp>
                      <wps:cNvCnPr/>
                      <wps:spPr>
                        <a:xfrm>
                          <a:off x="0" y="0"/>
                          <a:ext cx="61473" cy="8229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pt,-24.25pt" to="-38.45pt,6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AMC2gEAAA0EAAAOAAAAZHJzL2Uyb0RvYy54bWysU01vEzEQvSPxHyzfye6GENpVNj2kKhcE&#10;EYUf4HrHiSV/aWyyyb9n7E02FSCkVlxsjz3ved7zeHV3tIYdAKP2ruPNrOYMnPS9druO//j+8O6G&#10;s5iE64XxDjp+gsjv1m/frIbQwtzvvekBGZG42A6h4/uUQltVUe7BijjzARwdKo9WJApxV/UoBmK3&#10;pprX9bIaPPYBvYQYafd+POTrwq8UyPRVqQiJmY5TbamMWManPFbrlWh3KMJey3MZ4hVVWKEdXTpR&#10;3Ysk2E/Uf1BZLdFHr9JMelt5pbSEooHUNPVvah73IkDRQubEMNkU/x+t/HLYItN9xxecOWHpiRZs&#10;Q08lk0eGecoeDSG2lLpxWzxHMWwxCz4qtHkmKexYfD1NvsIxMUmby2bx8T1nkk5u5vPbZV18r67g&#10;gDF9Am9ZXnTcaJdli1YcPsdEF1LqJSVvG8cGarbb+kNd0qI3un/QxuTD0jqwMcgOgh49HZssgBie&#10;ZVFkHG1mWaOQskonAyP/N1BkCpXejBfkdrxyCinBpQuvcZSdYYoqmIDnyv4FPOdnKJRWfQl4QpSb&#10;vUsT2Grn8W9lX61QY/7FgVF3tuDJ96fyxMUa6rni3Pl/5KZ+Hhf49RevfwEAAP//AwBQSwMEFAAG&#10;AAgAAAAhAAYlr3reAAAADAEAAA8AAABkcnMvZG93bnJldi54bWxMj8FugzAMhu+T9g6RJ+2CaBgD&#10;yhihmpD6AGv7ACm4gJY4iKQte/t5p+1my59/f653qzXihoufHCl42SQgkDrXTzQoOB33cQnCB029&#10;No5QwTd62DWPD7WuenenT7wdwiA4hHylFYwhzJWUvhvRar9xMxLPLm6xOnC7DLJf9J3DrZFpkhTS&#10;6on4wqhnbEfsvg5Xyxpte4o87s1rdOwuUbbmqfGzUs9P68c7iIBr+IPhV593oGGns7tS74VREJdF&#10;wSgXWZmDYCLeFm8gzoym2TYH2dTy/xPNDwAAAP//AwBQSwECLQAUAAYACAAAACEAtoM4kv4AAADh&#10;AQAAEwAAAAAAAAAAAAAAAAAAAAAAW0NvbnRlbnRfVHlwZXNdLnhtbFBLAQItABQABgAIAAAAIQA4&#10;/SH/1gAAAJQBAAALAAAAAAAAAAAAAAAAAC8BAABfcmVscy8ucmVsc1BLAQItABQABgAIAAAAIQCo&#10;6AMC2gEAAA0EAAAOAAAAAAAAAAAAAAAAAC4CAABkcnMvZTJvRG9jLnhtbFBLAQItABQABgAIAAAA&#10;IQAGJa963gAAAAwBAAAPAAAAAAAAAAAAAAAAADQEAABkcnMvZG93bnJldi54bWxQSwUGAAAAAAQA&#10;BADzAAAAPwUAAAAA&#10;" strokecolor="black [3213]" strokeweight="1.5pt"/>
            </w:pict>
          </mc:Fallback>
        </mc:AlternateContent>
      </w:r>
      <w:r w:rsidR="00A464E7">
        <w:rPr>
          <w:noProof/>
          <w:sz w:val="66"/>
          <w:szCs w:val="66"/>
          <w:lang w:val="en-US"/>
        </w:rPr>
        <mc:AlternateContent>
          <mc:Choice Requires="wps">
            <w:drawing>
              <wp:anchor distT="0" distB="0" distL="114300" distR="114300" simplePos="0" relativeHeight="251659264" behindDoc="0" locked="0" layoutInCell="1" allowOverlap="1" wp14:anchorId="2F4E0E6E" wp14:editId="608C541F">
                <wp:simplePos x="0" y="0"/>
                <wp:positionH relativeFrom="column">
                  <wp:posOffset>-546225</wp:posOffset>
                </wp:positionH>
                <wp:positionV relativeFrom="paragraph">
                  <wp:posOffset>-329062</wp:posOffset>
                </wp:positionV>
                <wp:extent cx="6676961" cy="24548"/>
                <wp:effectExtent l="0" t="0" r="10160" b="33020"/>
                <wp:wrapNone/>
                <wp:docPr id="2" name="2 Conector recto"/>
                <wp:cNvGraphicFramePr/>
                <a:graphic xmlns:a="http://schemas.openxmlformats.org/drawingml/2006/main">
                  <a:graphicData uri="http://schemas.microsoft.com/office/word/2010/wordprocessingShape">
                    <wps:wsp>
                      <wps:cNvCnPr/>
                      <wps:spPr>
                        <a:xfrm flipV="1">
                          <a:off x="0" y="0"/>
                          <a:ext cx="6676961" cy="2454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 Conector recto"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3pt,-25.9pt" to="482.7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4gEAABcEAAAOAAAAZHJzL2Uyb0RvYy54bWysU8tu2zAQvBfoPxC8x5KFRE0Eyzk4SC9F&#10;a7Rp7wy1tAjwBZK15L/vkpLlJD21yIUSydnZndnl5n7UihzBB2lNS9erkhIw3HbSHFr68+nx6paS&#10;EJnpmLIGWnqCQO+3Hz9sBtdAZXurOvAESUxoBtfSPkbXFEXgPWgWVtaBwUthvWYRt/5QdJ4NyK5V&#10;UZVlXQzWd85bDiHg6cN0SbeZXwjg8ZsQASJRLcXaYl59Xp/TWmw3rDl45nrJ5zLYf1ShmTSYdKF6&#10;YJGR317+RaUl9zZYEVfc6sIKITlkDahmXb5R86NnDrIWNCe4xabwfrT863HviexaWlFimMYWVWSH&#10;reLReuLTJ3k0uNAgdGf2ft4Ft/dJ8Ci8JkJJ9wvbny1AUWTMDp8Wh2GMhONhXX+q7+o1JRzvquub&#10;69vEXkw0ic75ED+D1ST9tFRJkwxgDTt+CXGCniHpWBkyYN678qbMsGCV7B6lUukyDxHslCdHhu2P&#10;43pO9gKFqZXBCpLASVL+iycFE/93EGgPlj6Je8PJOAcTz7zKIDqFCaxgCZwrSxN9KeZ14IxPoZCH&#10;9l+Cl4ic2Zq4BGtprJ98eZ39YoWY8GcHJt3JgmfbnXKzszU4fblN80tJ4/1yn8Mv73n7BwAA//8D&#10;AFBLAwQUAAYACAAAACEAnm+VqOEAAAALAQAADwAAAGRycy9kb3ducmV2LnhtbEyPQU+DQBCF7yb+&#10;h82YeGnapUZoQZbGmPoDLGrS28CuQMrOEnZLqb/e8aS3mXkvb76X72bbi8mMvnOkYL2KQBiqne6o&#10;UfBevi63IHxA0tg7MgquxsOuuL3JMdPuQm9mOoRGcAj5DBW0IQyZlL5ujUW/coMh1r7caDHwOjZS&#10;j3jhcNvLhyhKpMWO+EOLg3lpTX06nK2Cz4+0/JY9Vgu/PzZJudhfp/Sk1P3d/PwEIpg5/JnhF5/R&#10;oWCmyp1Je9ErWG4T7hJ4iNfcgR1pEscgKr48blKQRS7/dyh+AAAA//8DAFBLAQItABQABgAIAAAA&#10;IQC2gziS/gAAAOEBAAATAAAAAAAAAAAAAAAAAAAAAABbQ29udGVudF9UeXBlc10ueG1sUEsBAi0A&#10;FAAGAAgAAAAhADj9If/WAAAAlAEAAAsAAAAAAAAAAAAAAAAALwEAAF9yZWxzLy5yZWxzUEsBAi0A&#10;FAAGAAgAAAAhAFKr9D7iAQAAFwQAAA4AAAAAAAAAAAAAAAAALgIAAGRycy9lMm9Eb2MueG1sUEsB&#10;Ai0AFAAGAAgAAAAhAJ5vlajhAAAACwEAAA8AAAAAAAAAAAAAAAAAPAQAAGRycy9kb3ducmV2Lnht&#10;bFBLBQYAAAAABAAEAPMAAABKBQAAAAA=&#10;" strokecolor="black [3213]" strokeweight="1.5pt"/>
            </w:pict>
          </mc:Fallback>
        </mc:AlternateContent>
      </w:r>
    </w:p>
    <w:p w:rsidR="00743F12" w:rsidRPr="001469E3" w:rsidRDefault="001469E3" w:rsidP="00743F12">
      <w:pPr>
        <w:jc w:val="center"/>
        <w:rPr>
          <w:sz w:val="66"/>
          <w:szCs w:val="66"/>
          <w:lang w:val="en-US"/>
        </w:rPr>
      </w:pPr>
      <w:r w:rsidRPr="001469E3">
        <w:rPr>
          <w:sz w:val="66"/>
          <w:szCs w:val="66"/>
          <w:lang w:val="en-US"/>
        </w:rPr>
        <w:t>ANCESTRAL WISDOM VS MODERN IRRATIONALITY</w:t>
      </w:r>
      <w:r w:rsidR="00A464E7">
        <w:rPr>
          <w:noProof/>
          <w:sz w:val="66"/>
          <w:szCs w:val="66"/>
          <w:lang w:val="en-US"/>
        </w:rPr>
        <w:drawing>
          <wp:anchor distT="0" distB="0" distL="114300" distR="114300" simplePos="0" relativeHeight="251666432" behindDoc="0" locked="0" layoutInCell="1" allowOverlap="1" wp14:anchorId="0682F76E" wp14:editId="695AFAC5">
            <wp:simplePos x="0" y="0"/>
            <wp:positionH relativeFrom="column">
              <wp:posOffset>60325</wp:posOffset>
            </wp:positionH>
            <wp:positionV relativeFrom="paragraph">
              <wp:posOffset>1806575</wp:posOffset>
            </wp:positionV>
            <wp:extent cx="5612130" cy="4197985"/>
            <wp:effectExtent l="0" t="0" r="762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ny beedxe chico 750.jpg"/>
                    <pic:cNvPicPr/>
                  </pic:nvPicPr>
                  <pic:blipFill>
                    <a:blip r:embed="rId9">
                      <a:extLst>
                        <a:ext uri="{28A0092B-C50C-407E-A947-70E740481C1C}">
                          <a14:useLocalDpi xmlns:a14="http://schemas.microsoft.com/office/drawing/2010/main" val="0"/>
                        </a:ext>
                      </a:extLst>
                    </a:blip>
                    <a:stretch>
                      <a:fillRect/>
                    </a:stretch>
                  </pic:blipFill>
                  <pic:spPr>
                    <a:xfrm>
                      <a:off x="0" y="0"/>
                      <a:ext cx="5612130" cy="4197985"/>
                    </a:xfrm>
                    <a:prstGeom prst="rect">
                      <a:avLst/>
                    </a:prstGeom>
                  </pic:spPr>
                </pic:pic>
              </a:graphicData>
            </a:graphic>
            <wp14:sizeRelH relativeFrom="page">
              <wp14:pctWidth>0</wp14:pctWidth>
            </wp14:sizeRelH>
            <wp14:sizeRelV relativeFrom="page">
              <wp14:pctHeight>0</wp14:pctHeight>
            </wp14:sizeRelV>
          </wp:anchor>
        </w:drawing>
      </w:r>
      <w:r w:rsidRPr="001469E3">
        <w:rPr>
          <w:sz w:val="66"/>
          <w:szCs w:val="66"/>
          <w:lang w:val="en-US"/>
        </w:rPr>
        <w:t xml:space="preserve"> </w:t>
      </w:r>
    </w:p>
    <w:p w:rsidR="00743F12" w:rsidRPr="001469E3" w:rsidRDefault="00743F12" w:rsidP="00743F12">
      <w:pPr>
        <w:jc w:val="center"/>
        <w:rPr>
          <w:i/>
          <w:sz w:val="56"/>
          <w:szCs w:val="56"/>
          <w:lang w:val="en-US"/>
        </w:rPr>
      </w:pPr>
      <w:r w:rsidRPr="001469E3">
        <w:rPr>
          <w:i/>
          <w:sz w:val="56"/>
          <w:szCs w:val="56"/>
          <w:lang w:val="en-US"/>
        </w:rPr>
        <w:t xml:space="preserve">Guillermo </w:t>
      </w:r>
      <w:r w:rsidR="00BB074F" w:rsidRPr="001469E3">
        <w:rPr>
          <w:i/>
          <w:sz w:val="56"/>
          <w:szCs w:val="56"/>
          <w:lang w:val="en-US"/>
        </w:rPr>
        <w:t>Marin</w:t>
      </w:r>
      <w:r w:rsidRPr="001469E3">
        <w:rPr>
          <w:i/>
          <w:sz w:val="56"/>
          <w:szCs w:val="56"/>
          <w:lang w:val="en-US"/>
        </w:rPr>
        <w:t xml:space="preserve">. </w:t>
      </w:r>
    </w:p>
    <w:p w:rsidR="00A464E7" w:rsidRPr="001469E3" w:rsidRDefault="00A464E7" w:rsidP="00743F12">
      <w:pPr>
        <w:jc w:val="both"/>
        <w:rPr>
          <w:lang w:val="en-US"/>
        </w:rPr>
      </w:pPr>
    </w:p>
    <w:p w:rsidR="001469E3" w:rsidRDefault="00BB074F" w:rsidP="00743F12">
      <w:pPr>
        <w:jc w:val="both"/>
        <w:rPr>
          <w:lang w:val="en-US"/>
        </w:rPr>
      </w:pPr>
      <w:r>
        <w:rPr>
          <w:noProof/>
          <w:sz w:val="66"/>
          <w:szCs w:val="66"/>
          <w:lang w:val="en-US"/>
        </w:rPr>
        <mc:AlternateContent>
          <mc:Choice Requires="wps">
            <w:drawing>
              <wp:anchor distT="0" distB="0" distL="114300" distR="114300" simplePos="0" relativeHeight="251661312" behindDoc="0" locked="0" layoutInCell="1" allowOverlap="1" wp14:anchorId="5A2A78CD" wp14:editId="2A6936C0">
                <wp:simplePos x="0" y="0"/>
                <wp:positionH relativeFrom="column">
                  <wp:posOffset>-492760</wp:posOffset>
                </wp:positionH>
                <wp:positionV relativeFrom="paragraph">
                  <wp:posOffset>263525</wp:posOffset>
                </wp:positionV>
                <wp:extent cx="6676390" cy="24130"/>
                <wp:effectExtent l="0" t="0" r="10160" b="33020"/>
                <wp:wrapNone/>
                <wp:docPr id="3" name="3 Conector recto"/>
                <wp:cNvGraphicFramePr/>
                <a:graphic xmlns:a="http://schemas.openxmlformats.org/drawingml/2006/main">
                  <a:graphicData uri="http://schemas.microsoft.com/office/word/2010/wordprocessingShape">
                    <wps:wsp>
                      <wps:cNvCnPr/>
                      <wps:spPr>
                        <a:xfrm flipV="1">
                          <a:off x="0" y="0"/>
                          <a:ext cx="6676390" cy="2413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 Conector recto"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8.8pt,20.75pt" to="486.9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Si5AEAABcEAAAOAAAAZHJzL2Uyb0RvYy54bWysU01v2zAMvQ/YfxB0X+wkW7YacXpI0V2G&#10;LdhH76pMxQL0BUqLk38/Sk6ctjut2EU2KfKR75Fa3x6tYQfAqL1r+XxWcwZO+k67fct//bx/94mz&#10;mITrhPEOWn6CyG83b9+sh9DAwvfedICMQFxshtDyPqXQVFWUPVgRZz6Ao0vl0YpEJu6rDsVA6NZU&#10;i7peVYPHLqCXECN578ZLvin4SoFM35SKkJhpOfWWyonlfMxntVmLZo8i9Fqe2xCv6MIK7ajoBHUn&#10;kmC/Uf8FZbVEH71KM+lt5ZXSEgoHYjOvX7D50YsAhQuJE8MkU/x/sPLrYYdMdy1fcuaEpREt2ZZG&#10;JZNHhvmTNRpCbCh063Z4tmLYYSZ8VGiZMjo80PiLBESKHYvCp0lhOCYmyblafVwtb2gQku4W7+fL&#10;MoFqhMlwAWP6DN6y/NNyo10WQDTi8CUmKk2hl5DsNo4NVPem/lCXsOiN7u61MfmyLBFsDbKDoPGn&#10;4zxTIYQnUWQZR85McKRU/tLJwIj/HRTJQ62P5F5gCinBpQuucRSd0xR1MCWeO8sbfW3meeI5PqdC&#10;Wdp/SZ4ySmXv0pRstfM46vK8+lUKNcZfFBh5ZwkefXcqwy7S0PYV5c4vJa/3U7ukX9/z5g8AAAD/&#10;/wMAUEsDBBQABgAIAAAAIQCz08rG3wAAAAkBAAAPAAAAZHJzL2Rvd25yZXYueG1sTI/BToNAEIbv&#10;Jr7DZky8NO1Sa0GQpTGmPoBFTbwt7Aik7Cxht5T69I4nPc7Ml3++P9/NthcTjr5zpGC9ikAg1c50&#10;1Ch4K1+WDyB80GR07wgVXNDDrri+ynVm3JlecTqERnAI+UwraEMYMil93aLVfuUGJL59udHqwOPY&#10;SDPqM4fbXt5FUSyt7og/tHrA5xbr4+FkFXy8p+W37HW18PvPJi4X+8uUHpW6vZmfHkEEnMMfDL/6&#10;rA4FO1XuRMaLXsEySWJGFdyvtyAYSJMNd6l4sd2ALHL5v0HxAwAA//8DAFBLAQItABQABgAIAAAA&#10;IQC2gziS/gAAAOEBAAATAAAAAAAAAAAAAAAAAAAAAABbQ29udGVudF9UeXBlc10ueG1sUEsBAi0A&#10;FAAGAAgAAAAhADj9If/WAAAAlAEAAAsAAAAAAAAAAAAAAAAALwEAAF9yZWxzLy5yZWxzUEsBAi0A&#10;FAAGAAgAAAAhADJbJKLkAQAAFwQAAA4AAAAAAAAAAAAAAAAALgIAAGRycy9lMm9Eb2MueG1sUEsB&#10;Ai0AFAAGAAgAAAAhALPTysbfAAAACQEAAA8AAAAAAAAAAAAAAAAAPgQAAGRycy9kb3ducmV2Lnht&#10;bFBLBQYAAAAABAAEAPMAAABKBQAAAAA=&#10;" strokecolor="black [3213]" strokeweight="1.5pt"/>
            </w:pict>
          </mc:Fallback>
        </mc:AlternateContent>
      </w:r>
    </w:p>
    <w:p w:rsidR="001469E3" w:rsidRPr="001469E3" w:rsidRDefault="001469E3" w:rsidP="001469E3">
      <w:pPr>
        <w:keepNext/>
        <w:framePr w:dropCap="drop" w:lines="3" w:wrap="around" w:vAnchor="text" w:hAnchor="text"/>
        <w:spacing w:after="0" w:line="1097" w:lineRule="exact"/>
        <w:jc w:val="both"/>
        <w:textAlignment w:val="baseline"/>
        <w:rPr>
          <w:position w:val="-11"/>
          <w:sz w:val="137"/>
          <w:lang w:val="en-US"/>
        </w:rPr>
      </w:pPr>
      <w:r w:rsidRPr="001469E3">
        <w:rPr>
          <w:position w:val="-11"/>
          <w:sz w:val="137"/>
          <w:lang w:val="en-US"/>
        </w:rPr>
        <w:lastRenderedPageBreak/>
        <w:t>M</w:t>
      </w:r>
    </w:p>
    <w:p w:rsidR="001469E3" w:rsidRPr="001469E3" w:rsidRDefault="001469E3" w:rsidP="00743F12">
      <w:pPr>
        <w:jc w:val="both"/>
        <w:rPr>
          <w:lang w:val="en-US"/>
        </w:rPr>
      </w:pPr>
      <w:r w:rsidRPr="001469E3">
        <w:rPr>
          <w:lang w:val="en-US"/>
        </w:rPr>
        <w:t xml:space="preserve">ankind ancient wisdom has </w:t>
      </w:r>
      <w:r>
        <w:rPr>
          <w:lang w:val="en-US"/>
        </w:rPr>
        <w:t xml:space="preserve">produced civilization projects </w:t>
      </w:r>
      <w:r w:rsidRPr="001469E3">
        <w:rPr>
          <w:lang w:val="en-US"/>
        </w:rPr>
        <w:t xml:space="preserve">in various parts of the planet over ten thousand years, that </w:t>
      </w:r>
      <w:r>
        <w:rPr>
          <w:lang w:val="en-US"/>
        </w:rPr>
        <w:t xml:space="preserve">have </w:t>
      </w:r>
      <w:r w:rsidRPr="001469E3">
        <w:rPr>
          <w:lang w:val="en-US"/>
        </w:rPr>
        <w:t>created a "</w:t>
      </w:r>
      <w:proofErr w:type="spellStart"/>
      <w:r w:rsidRPr="001469E3">
        <w:rPr>
          <w:lang w:val="en-US"/>
        </w:rPr>
        <w:t>pluriverse</w:t>
      </w:r>
      <w:proofErr w:type="spellEnd"/>
      <w:r w:rsidRPr="001469E3">
        <w:rPr>
          <w:lang w:val="en-US"/>
        </w:rPr>
        <w:t xml:space="preserve">" of material well-being and spiritual harmony between peoples and cultures. China and </w:t>
      </w:r>
      <w:r w:rsidR="00C92DD0" w:rsidRPr="001469E3">
        <w:rPr>
          <w:lang w:val="en-US"/>
        </w:rPr>
        <w:t>India</w:t>
      </w:r>
      <w:r w:rsidRPr="001469E3">
        <w:rPr>
          <w:lang w:val="en-US"/>
        </w:rPr>
        <w:t xml:space="preserve"> are two contemporary civilizations such as ours, where their intelligence and sensitivity have given many accomplishments to humanity </w:t>
      </w:r>
      <w:r>
        <w:rPr>
          <w:lang w:val="en-US"/>
        </w:rPr>
        <w:t xml:space="preserve">including </w:t>
      </w:r>
      <w:r w:rsidRPr="001469E3">
        <w:rPr>
          <w:lang w:val="en-US"/>
        </w:rPr>
        <w:t>tangible and intangible benefits.</w:t>
      </w:r>
    </w:p>
    <w:p w:rsidR="00A62D3E" w:rsidRDefault="001469E3" w:rsidP="00743F12">
      <w:pPr>
        <w:jc w:val="both"/>
        <w:rPr>
          <w:lang w:val="en-US"/>
        </w:rPr>
      </w:pPr>
      <w:r w:rsidRPr="001469E3">
        <w:rPr>
          <w:lang w:val="en-US"/>
        </w:rPr>
        <w:t xml:space="preserve">Modernity only arose in 1492 with the invasion, looting, genocide and </w:t>
      </w:r>
      <w:r>
        <w:rPr>
          <w:lang w:val="en-US"/>
        </w:rPr>
        <w:t xml:space="preserve">knowledge destruction in </w:t>
      </w:r>
      <w:r w:rsidRPr="001469E3">
        <w:rPr>
          <w:lang w:val="en-US"/>
        </w:rPr>
        <w:t>the continent "</w:t>
      </w:r>
      <w:proofErr w:type="spellStart"/>
      <w:r w:rsidRPr="001469E3">
        <w:rPr>
          <w:lang w:val="en-US"/>
        </w:rPr>
        <w:t>Abya-yala</w:t>
      </w:r>
      <w:proofErr w:type="spellEnd"/>
      <w:r w:rsidRPr="001469E3">
        <w:rPr>
          <w:lang w:val="en-US"/>
        </w:rPr>
        <w:t>/</w:t>
      </w:r>
      <w:proofErr w:type="spellStart"/>
      <w:r w:rsidRPr="001469E3">
        <w:rPr>
          <w:lang w:val="en-US"/>
        </w:rPr>
        <w:t>Anáhuac</w:t>
      </w:r>
      <w:proofErr w:type="spellEnd"/>
      <w:r w:rsidRPr="001469E3">
        <w:rPr>
          <w:lang w:val="en-US"/>
        </w:rPr>
        <w:t xml:space="preserve">" (South America and North America) by Europeans, </w:t>
      </w:r>
      <w:r>
        <w:rPr>
          <w:lang w:val="en-US"/>
        </w:rPr>
        <w:t xml:space="preserve">setting </w:t>
      </w:r>
      <w:r w:rsidRPr="001469E3">
        <w:rPr>
          <w:lang w:val="en-US"/>
        </w:rPr>
        <w:t xml:space="preserve">the bases of the "modern world" through war and trade, </w:t>
      </w:r>
      <w:r w:rsidR="00A62D3E">
        <w:rPr>
          <w:lang w:val="en-US"/>
        </w:rPr>
        <w:t xml:space="preserve">generating </w:t>
      </w:r>
      <w:r w:rsidRPr="001469E3">
        <w:rPr>
          <w:lang w:val="en-US"/>
        </w:rPr>
        <w:t>capitalism and Eurocentrism.</w:t>
      </w:r>
    </w:p>
    <w:p w:rsidR="00A62D3E" w:rsidRDefault="00A62D3E" w:rsidP="00743F12">
      <w:pPr>
        <w:jc w:val="both"/>
        <w:rPr>
          <w:lang w:val="en-US"/>
        </w:rPr>
      </w:pPr>
      <w:r>
        <w:rPr>
          <w:lang w:val="en-US"/>
        </w:rPr>
        <w:t>Modernity is a philosophy</w:t>
      </w:r>
      <w:r w:rsidR="00C92DD0" w:rsidRPr="00C92DD0">
        <w:rPr>
          <w:lang w:val="en-US"/>
        </w:rPr>
        <w:t xml:space="preserve"> </w:t>
      </w:r>
      <w:r w:rsidR="00C92DD0">
        <w:rPr>
          <w:lang w:val="en-US"/>
        </w:rPr>
        <w:t xml:space="preserve">of </w:t>
      </w:r>
      <w:r w:rsidR="00C92DD0">
        <w:rPr>
          <w:lang w:val="en-US"/>
        </w:rPr>
        <w:t>death</w:t>
      </w:r>
      <w:r>
        <w:rPr>
          <w:lang w:val="en-US"/>
        </w:rPr>
        <w:t xml:space="preserve">, because in just five centuries have caused the extinction of thousands of </w:t>
      </w:r>
      <w:r w:rsidR="00BB074F">
        <w:rPr>
          <w:lang w:val="en-US"/>
        </w:rPr>
        <w:t xml:space="preserve">vegetable </w:t>
      </w:r>
      <w:r>
        <w:rPr>
          <w:lang w:val="en-US"/>
        </w:rPr>
        <w:t xml:space="preserve">and animal species, the destruction of the planetary ecosystem, the genocide of entire villages, the </w:t>
      </w:r>
      <w:r w:rsidR="00C92DD0">
        <w:rPr>
          <w:lang w:val="en-US"/>
        </w:rPr>
        <w:t xml:space="preserve">destruction </w:t>
      </w:r>
      <w:r w:rsidR="00C92DD0">
        <w:rPr>
          <w:lang w:val="en-US"/>
        </w:rPr>
        <w:t xml:space="preserve">of </w:t>
      </w:r>
      <w:r w:rsidR="00BB074F">
        <w:rPr>
          <w:lang w:val="en-US"/>
        </w:rPr>
        <w:t xml:space="preserve">global knowledge </w:t>
      </w:r>
      <w:r>
        <w:rPr>
          <w:lang w:val="en-US"/>
        </w:rPr>
        <w:t xml:space="preserve">to impose "a unique and universal thinking for everyone", the destruction of hundreds of cultures, religions and </w:t>
      </w:r>
      <w:r w:rsidR="00D52AA6">
        <w:rPr>
          <w:lang w:val="en-US"/>
        </w:rPr>
        <w:t xml:space="preserve">ancestral </w:t>
      </w:r>
      <w:r>
        <w:rPr>
          <w:lang w:val="en-US"/>
        </w:rPr>
        <w:t xml:space="preserve">beliefs, to </w:t>
      </w:r>
      <w:r w:rsidR="00D52AA6">
        <w:rPr>
          <w:lang w:val="en-US"/>
        </w:rPr>
        <w:t xml:space="preserve">the point of </w:t>
      </w:r>
      <w:r>
        <w:rPr>
          <w:lang w:val="en-US"/>
        </w:rPr>
        <w:t>endanger</w:t>
      </w:r>
      <w:r w:rsidR="00D52AA6">
        <w:rPr>
          <w:lang w:val="en-US"/>
        </w:rPr>
        <w:t>ing</w:t>
      </w:r>
      <w:r>
        <w:rPr>
          <w:lang w:val="en-US"/>
        </w:rPr>
        <w:t xml:space="preserve"> the existence of </w:t>
      </w:r>
      <w:r w:rsidR="00D52AA6">
        <w:rPr>
          <w:lang w:val="en-US"/>
        </w:rPr>
        <w:t xml:space="preserve">human life </w:t>
      </w:r>
      <w:r>
        <w:rPr>
          <w:lang w:val="en-US"/>
        </w:rPr>
        <w:t>values.</w:t>
      </w:r>
    </w:p>
    <w:p w:rsidR="00A62D3E" w:rsidRDefault="00A62D3E" w:rsidP="00743F12">
      <w:pPr>
        <w:jc w:val="both"/>
        <w:rPr>
          <w:lang w:val="en-US"/>
        </w:rPr>
      </w:pPr>
      <w:r w:rsidRPr="00A62D3E">
        <w:rPr>
          <w:lang w:val="en-US"/>
        </w:rPr>
        <w:t xml:space="preserve">The modern world bases its </w:t>
      </w:r>
      <w:r w:rsidR="00D52AA6">
        <w:rPr>
          <w:lang w:val="en-US"/>
        </w:rPr>
        <w:t xml:space="preserve">death </w:t>
      </w:r>
      <w:r w:rsidRPr="00A62D3E">
        <w:rPr>
          <w:lang w:val="en-US"/>
        </w:rPr>
        <w:t>philosophy, in the irrational creation of wealth and its unfair distribution, appropriate</w:t>
      </w:r>
      <w:r w:rsidR="00C92DD0">
        <w:rPr>
          <w:lang w:val="en-US"/>
        </w:rPr>
        <w:t>d</w:t>
      </w:r>
      <w:r w:rsidRPr="00A62D3E">
        <w:rPr>
          <w:lang w:val="en-US"/>
        </w:rPr>
        <w:t xml:space="preserve"> and treasured by one percent of the human beings.  </w:t>
      </w:r>
    </w:p>
    <w:p w:rsidR="00A62D3E" w:rsidRPr="00A62D3E" w:rsidRDefault="00A62D3E" w:rsidP="00743F12">
      <w:pPr>
        <w:jc w:val="both"/>
        <w:rPr>
          <w:lang w:val="en-US"/>
        </w:rPr>
      </w:pPr>
      <w:r w:rsidRPr="00A62D3E">
        <w:rPr>
          <w:lang w:val="en-US"/>
        </w:rPr>
        <w:t>This global injustice is achieved through the exploitation of enslaved labor of peoples and predation and pollution of nature.</w:t>
      </w:r>
    </w:p>
    <w:p w:rsidR="00A62D3E" w:rsidRDefault="00D52AA6" w:rsidP="00743F12">
      <w:pPr>
        <w:jc w:val="both"/>
        <w:rPr>
          <w:lang w:val="en-US"/>
        </w:rPr>
      </w:pPr>
      <w:r>
        <w:rPr>
          <w:lang w:val="en-US"/>
        </w:rPr>
        <w:t xml:space="preserve">The </w:t>
      </w:r>
      <w:proofErr w:type="gramStart"/>
      <w:r>
        <w:rPr>
          <w:lang w:val="en-US"/>
        </w:rPr>
        <w:t xml:space="preserve">method </w:t>
      </w:r>
      <w:r w:rsidRPr="00A62D3E">
        <w:rPr>
          <w:lang w:val="en-US"/>
        </w:rPr>
        <w:t>is preying on nature for raw materials, with the</w:t>
      </w:r>
      <w:r>
        <w:rPr>
          <w:lang w:val="en-US"/>
        </w:rPr>
        <w:t>se</w:t>
      </w:r>
      <w:r w:rsidRPr="00A62D3E">
        <w:rPr>
          <w:lang w:val="en-US"/>
        </w:rPr>
        <w:t xml:space="preserve">, exploiting human beings and </w:t>
      </w:r>
      <w:r>
        <w:rPr>
          <w:lang w:val="en-US"/>
        </w:rPr>
        <w:t xml:space="preserve">with </w:t>
      </w:r>
      <w:r w:rsidRPr="00A62D3E">
        <w:rPr>
          <w:lang w:val="en-US"/>
        </w:rPr>
        <w:t xml:space="preserve">technology </w:t>
      </w:r>
      <w:r>
        <w:rPr>
          <w:lang w:val="en-US"/>
        </w:rPr>
        <w:t>manufacture</w:t>
      </w:r>
      <w:proofErr w:type="gramEnd"/>
      <w:r>
        <w:rPr>
          <w:lang w:val="en-US"/>
        </w:rPr>
        <w:t xml:space="preserve"> </w:t>
      </w:r>
      <w:r w:rsidRPr="00A62D3E">
        <w:rPr>
          <w:lang w:val="en-US"/>
        </w:rPr>
        <w:t xml:space="preserve">goods and ultimately </w:t>
      </w:r>
      <w:r>
        <w:rPr>
          <w:lang w:val="en-US"/>
        </w:rPr>
        <w:t xml:space="preserve">make </w:t>
      </w:r>
      <w:r w:rsidR="00A62D3E" w:rsidRPr="00A62D3E">
        <w:rPr>
          <w:lang w:val="en-US"/>
        </w:rPr>
        <w:t>people purchase these products thus earning exorbitant and unlimited</w:t>
      </w:r>
      <w:r>
        <w:rPr>
          <w:lang w:val="en-US"/>
        </w:rPr>
        <w:t xml:space="preserve"> profits</w:t>
      </w:r>
      <w:r w:rsidR="00A62D3E" w:rsidRPr="00A62D3E">
        <w:rPr>
          <w:lang w:val="en-US"/>
        </w:rPr>
        <w:t xml:space="preserve">. </w:t>
      </w:r>
    </w:p>
    <w:p w:rsidR="00A62D3E" w:rsidRDefault="00C92DD0" w:rsidP="00743F12">
      <w:pPr>
        <w:jc w:val="both"/>
        <w:rPr>
          <w:lang w:val="en-US"/>
        </w:rPr>
      </w:pPr>
      <w:r>
        <w:rPr>
          <w:lang w:val="en-US"/>
        </w:rPr>
        <w:t>In order t</w:t>
      </w:r>
      <w:r w:rsidR="00A62D3E" w:rsidRPr="00A62D3E">
        <w:rPr>
          <w:lang w:val="en-US"/>
        </w:rPr>
        <w:t xml:space="preserve">o achieve this modernity requires, in addition to slave labor and natural resources, management of the market, and to sell and buy, requires irrational consumerism so people work and buy </w:t>
      </w:r>
      <w:r w:rsidR="00D52AA6">
        <w:rPr>
          <w:lang w:val="en-US"/>
        </w:rPr>
        <w:t xml:space="preserve">things they </w:t>
      </w:r>
      <w:r w:rsidR="00A62D3E" w:rsidRPr="00A62D3E">
        <w:rPr>
          <w:lang w:val="en-US"/>
        </w:rPr>
        <w:t>don't need.</w:t>
      </w:r>
    </w:p>
    <w:p w:rsidR="00A62D3E" w:rsidRPr="00A62D3E" w:rsidRDefault="00A62D3E" w:rsidP="00743F12">
      <w:pPr>
        <w:jc w:val="both"/>
        <w:rPr>
          <w:lang w:val="en-US"/>
        </w:rPr>
      </w:pPr>
      <w:r w:rsidRPr="00A62D3E">
        <w:rPr>
          <w:lang w:val="en-US"/>
        </w:rPr>
        <w:lastRenderedPageBreak/>
        <w:t xml:space="preserve">To </w:t>
      </w:r>
      <w:r w:rsidR="00C92DD0">
        <w:rPr>
          <w:lang w:val="en-US"/>
        </w:rPr>
        <w:t xml:space="preserve">fulfill </w:t>
      </w:r>
      <w:r w:rsidRPr="00A62D3E">
        <w:rPr>
          <w:lang w:val="en-US"/>
        </w:rPr>
        <w:t xml:space="preserve">this, it is necessary to destroy the values and principles of ancestral </w:t>
      </w:r>
      <w:r w:rsidR="00B87CC3" w:rsidRPr="00A62D3E">
        <w:rPr>
          <w:lang w:val="en-US"/>
        </w:rPr>
        <w:t>wisdom that</w:t>
      </w:r>
      <w:r w:rsidR="00B87CC3">
        <w:rPr>
          <w:lang w:val="en-US"/>
        </w:rPr>
        <w:t xml:space="preserve"> remain alive </w:t>
      </w:r>
      <w:r w:rsidRPr="00A62D3E">
        <w:rPr>
          <w:lang w:val="en-US"/>
        </w:rPr>
        <w:t>in the ancient cultures of peoples.</w:t>
      </w:r>
    </w:p>
    <w:p w:rsidR="00A62D3E" w:rsidRDefault="00B87CC3" w:rsidP="00743F12">
      <w:pPr>
        <w:jc w:val="both"/>
        <w:rPr>
          <w:lang w:val="en-US"/>
        </w:rPr>
      </w:pPr>
      <w:r>
        <w:rPr>
          <w:lang w:val="en-US"/>
        </w:rPr>
        <w:t xml:space="preserve">So that </w:t>
      </w:r>
      <w:r w:rsidR="00A62D3E" w:rsidRPr="00A62D3E">
        <w:rPr>
          <w:lang w:val="en-US"/>
        </w:rPr>
        <w:t xml:space="preserve">human beings don't </w:t>
      </w:r>
      <w:r>
        <w:rPr>
          <w:lang w:val="en-US"/>
        </w:rPr>
        <w:t xml:space="preserve">realize </w:t>
      </w:r>
      <w:r w:rsidR="00A62D3E" w:rsidRPr="00A62D3E">
        <w:rPr>
          <w:lang w:val="en-US"/>
        </w:rPr>
        <w:t xml:space="preserve">the tragedy in which </w:t>
      </w:r>
      <w:r>
        <w:rPr>
          <w:lang w:val="en-US"/>
        </w:rPr>
        <w:t>t</w:t>
      </w:r>
      <w:r w:rsidR="00A62D3E" w:rsidRPr="00A62D3E">
        <w:rPr>
          <w:lang w:val="en-US"/>
        </w:rPr>
        <w:t>he</w:t>
      </w:r>
      <w:r>
        <w:rPr>
          <w:lang w:val="en-US"/>
        </w:rPr>
        <w:t>y</w:t>
      </w:r>
      <w:r w:rsidR="00A62D3E" w:rsidRPr="00A62D3E">
        <w:rPr>
          <w:lang w:val="en-US"/>
        </w:rPr>
        <w:t xml:space="preserve"> live, </w:t>
      </w:r>
      <w:r w:rsidR="00C92DD0">
        <w:rPr>
          <w:lang w:val="en-US"/>
        </w:rPr>
        <w:t xml:space="preserve">it </w:t>
      </w:r>
      <w:r w:rsidR="00A62D3E" w:rsidRPr="00A62D3E">
        <w:rPr>
          <w:lang w:val="en-US"/>
        </w:rPr>
        <w:t xml:space="preserve">is necessary </w:t>
      </w:r>
      <w:r>
        <w:rPr>
          <w:lang w:val="en-US"/>
        </w:rPr>
        <w:t xml:space="preserve">to fool </w:t>
      </w:r>
      <w:r w:rsidR="00A62D3E" w:rsidRPr="00A62D3E">
        <w:rPr>
          <w:lang w:val="en-US"/>
        </w:rPr>
        <w:t xml:space="preserve">and </w:t>
      </w:r>
      <w:r w:rsidR="00980CC8" w:rsidRPr="00980CC8">
        <w:rPr>
          <w:lang w:val="en-US"/>
        </w:rPr>
        <w:t xml:space="preserve">stupefy </w:t>
      </w:r>
      <w:r w:rsidR="00980CC8">
        <w:rPr>
          <w:lang w:val="en-US"/>
        </w:rPr>
        <w:t>them</w:t>
      </w:r>
      <w:r w:rsidR="00A62D3E" w:rsidRPr="00A62D3E">
        <w:rPr>
          <w:lang w:val="en-US"/>
        </w:rPr>
        <w:t>. Remove all analytical and critical sense of life, together with the sacred and spiritual meaning of life.</w:t>
      </w:r>
    </w:p>
    <w:p w:rsidR="00A62D3E" w:rsidRDefault="00A62D3E" w:rsidP="00743F12">
      <w:pPr>
        <w:jc w:val="both"/>
        <w:rPr>
          <w:lang w:val="en-US"/>
        </w:rPr>
      </w:pPr>
      <w:r w:rsidRPr="00A62D3E">
        <w:rPr>
          <w:lang w:val="en-US"/>
        </w:rPr>
        <w:t xml:space="preserve">Change the moral and ethical values to vilify </w:t>
      </w:r>
      <w:r w:rsidR="00980CC8">
        <w:rPr>
          <w:lang w:val="en-US"/>
        </w:rPr>
        <w:t xml:space="preserve">them </w:t>
      </w:r>
      <w:r w:rsidRPr="00A62D3E">
        <w:rPr>
          <w:lang w:val="en-US"/>
        </w:rPr>
        <w:t xml:space="preserve">in consumerism, individualism, and degradation. The goal is to create </w:t>
      </w:r>
      <w:r w:rsidR="00980CC8" w:rsidRPr="00A62D3E">
        <w:rPr>
          <w:lang w:val="en-US"/>
        </w:rPr>
        <w:t>"global</w:t>
      </w:r>
      <w:r w:rsidRPr="00A62D3E">
        <w:rPr>
          <w:lang w:val="en-US"/>
        </w:rPr>
        <w:t xml:space="preserve"> </w:t>
      </w:r>
      <w:r w:rsidR="00980CC8" w:rsidRPr="00A62D3E">
        <w:rPr>
          <w:lang w:val="en-US"/>
        </w:rPr>
        <w:t xml:space="preserve">zombies </w:t>
      </w:r>
      <w:r w:rsidRPr="00A62D3E">
        <w:rPr>
          <w:lang w:val="en-US"/>
        </w:rPr>
        <w:t>citizens".</w:t>
      </w:r>
    </w:p>
    <w:p w:rsidR="00A62D3E" w:rsidRPr="00A62D3E" w:rsidRDefault="00C92DD0" w:rsidP="00743F12">
      <w:pPr>
        <w:jc w:val="both"/>
        <w:rPr>
          <w:lang w:val="en-US"/>
        </w:rPr>
      </w:pPr>
      <w:r>
        <w:rPr>
          <w:lang w:val="en-US"/>
        </w:rPr>
        <w:t>For this purpose</w:t>
      </w:r>
      <w:r w:rsidR="00A62D3E" w:rsidRPr="00A62D3E">
        <w:rPr>
          <w:lang w:val="en-US"/>
        </w:rPr>
        <w:t xml:space="preserve">, modernity invented </w:t>
      </w:r>
      <w:r w:rsidR="00980CC8">
        <w:rPr>
          <w:lang w:val="en-US"/>
        </w:rPr>
        <w:t xml:space="preserve">the </w:t>
      </w:r>
      <w:r w:rsidR="00A62D3E" w:rsidRPr="00A62D3E">
        <w:rPr>
          <w:lang w:val="en-US"/>
        </w:rPr>
        <w:t>"representative democracy" (</w:t>
      </w:r>
      <w:r w:rsidR="00980CC8">
        <w:rPr>
          <w:lang w:val="en-US"/>
        </w:rPr>
        <w:t xml:space="preserve">of </w:t>
      </w:r>
      <w:r w:rsidR="00A62D3E" w:rsidRPr="00A62D3E">
        <w:rPr>
          <w:lang w:val="en-US"/>
        </w:rPr>
        <w:t xml:space="preserve">the </w:t>
      </w:r>
      <w:r w:rsidR="00980CC8">
        <w:rPr>
          <w:lang w:val="en-US"/>
        </w:rPr>
        <w:t xml:space="preserve">money </w:t>
      </w:r>
      <w:r w:rsidR="00A62D3E" w:rsidRPr="00A62D3E">
        <w:rPr>
          <w:lang w:val="en-US"/>
        </w:rPr>
        <w:t xml:space="preserve">owners) and with </w:t>
      </w:r>
      <w:r w:rsidR="00980CC8">
        <w:rPr>
          <w:lang w:val="en-US"/>
        </w:rPr>
        <w:t xml:space="preserve">their </w:t>
      </w:r>
      <w:r w:rsidR="00A62D3E" w:rsidRPr="00A62D3E">
        <w:rPr>
          <w:lang w:val="en-US"/>
        </w:rPr>
        <w:t>great economic power ha</w:t>
      </w:r>
      <w:r w:rsidR="00980CC8">
        <w:rPr>
          <w:lang w:val="en-US"/>
        </w:rPr>
        <w:t>ve</w:t>
      </w:r>
      <w:r w:rsidR="00A62D3E" w:rsidRPr="00A62D3E">
        <w:rPr>
          <w:lang w:val="en-US"/>
        </w:rPr>
        <w:t xml:space="preserve"> corrupted politics, kidnapping democracies in the swamp of corruption, therefore have appropriated the Governments of the "free world", </w:t>
      </w:r>
      <w:r w:rsidR="00980CC8">
        <w:rPr>
          <w:lang w:val="en-US"/>
        </w:rPr>
        <w:t xml:space="preserve">that only </w:t>
      </w:r>
      <w:r w:rsidR="00A62D3E" w:rsidRPr="00A62D3E">
        <w:rPr>
          <w:lang w:val="en-US"/>
        </w:rPr>
        <w:t xml:space="preserve">work to serve the interests of the Federal Reserve (U.S. </w:t>
      </w:r>
      <w:r w:rsidR="00A43ED2" w:rsidRPr="00A62D3E">
        <w:rPr>
          <w:lang w:val="en-US"/>
        </w:rPr>
        <w:t xml:space="preserve">private </w:t>
      </w:r>
      <w:r w:rsidR="00A62D3E" w:rsidRPr="00A62D3E">
        <w:rPr>
          <w:lang w:val="en-US"/>
        </w:rPr>
        <w:t xml:space="preserve">Bank) International banking </w:t>
      </w:r>
      <w:r w:rsidR="00A43ED2">
        <w:rPr>
          <w:lang w:val="en-US"/>
        </w:rPr>
        <w:t>and t</w:t>
      </w:r>
      <w:r w:rsidR="00A62D3E" w:rsidRPr="00A62D3E">
        <w:rPr>
          <w:lang w:val="en-US"/>
        </w:rPr>
        <w:t>he big transnational corporations.</w:t>
      </w:r>
    </w:p>
    <w:p w:rsidR="00A62D3E" w:rsidRDefault="00A62D3E" w:rsidP="00743F12">
      <w:pPr>
        <w:jc w:val="both"/>
        <w:rPr>
          <w:lang w:val="en-US"/>
        </w:rPr>
      </w:pPr>
      <w:r w:rsidRPr="00A62D3E">
        <w:rPr>
          <w:lang w:val="en-US"/>
        </w:rPr>
        <w:t xml:space="preserve">Governments are simple tiny administrators and violent oppressors of their peoples who protest this injustice, beginning with the U.S. Government, which delivers its defenseless citizens to the power of the banks, the mega companies, transnational corporations. </w:t>
      </w:r>
    </w:p>
    <w:p w:rsidR="00A62D3E" w:rsidRPr="00A62D3E" w:rsidRDefault="00A62D3E" w:rsidP="00743F12">
      <w:pPr>
        <w:jc w:val="both"/>
        <w:rPr>
          <w:lang w:val="en-US"/>
        </w:rPr>
      </w:pPr>
      <w:r w:rsidRPr="00A62D3E">
        <w:rPr>
          <w:lang w:val="en-US"/>
        </w:rPr>
        <w:t xml:space="preserve">The State nation through </w:t>
      </w:r>
      <w:r w:rsidR="00A43ED2" w:rsidRPr="00A62D3E">
        <w:rPr>
          <w:lang w:val="en-US"/>
        </w:rPr>
        <w:t xml:space="preserve">immoral use </w:t>
      </w:r>
      <w:r w:rsidR="00A43ED2">
        <w:rPr>
          <w:lang w:val="en-US"/>
        </w:rPr>
        <w:t xml:space="preserve">of </w:t>
      </w:r>
      <w:r w:rsidRPr="00A62D3E">
        <w:rPr>
          <w:lang w:val="en-US"/>
        </w:rPr>
        <w:t>democratic institutions, constitutionally re</w:t>
      </w:r>
      <w:r w:rsidR="00A43ED2">
        <w:rPr>
          <w:lang w:val="en-US"/>
        </w:rPr>
        <w:t xml:space="preserve">duce from their </w:t>
      </w:r>
      <w:r w:rsidRPr="00A62D3E">
        <w:rPr>
          <w:lang w:val="en-US"/>
        </w:rPr>
        <w:t xml:space="preserve">citizens, not only their education, food, health, labor, human rights as well as their unions as workers achievements, but </w:t>
      </w:r>
      <w:r w:rsidR="00A43ED2">
        <w:rPr>
          <w:lang w:val="en-US"/>
        </w:rPr>
        <w:t xml:space="preserve">take away from </w:t>
      </w:r>
      <w:r w:rsidRPr="00A62D3E">
        <w:rPr>
          <w:lang w:val="en-US"/>
        </w:rPr>
        <w:t>peasants and farmers their historic</w:t>
      </w:r>
      <w:r w:rsidR="00A43ED2">
        <w:rPr>
          <w:lang w:val="en-US"/>
        </w:rPr>
        <w:t xml:space="preserve">al rights </w:t>
      </w:r>
      <w:r w:rsidRPr="00A62D3E">
        <w:rPr>
          <w:lang w:val="en-US"/>
        </w:rPr>
        <w:t>over land and water, so that economies "</w:t>
      </w:r>
      <w:r w:rsidR="00A43ED2" w:rsidRPr="00A62D3E">
        <w:rPr>
          <w:lang w:val="en-US"/>
        </w:rPr>
        <w:t>modernize</w:t>
      </w:r>
      <w:r w:rsidRPr="00A62D3E">
        <w:rPr>
          <w:lang w:val="en-US"/>
        </w:rPr>
        <w:t xml:space="preserve"> and companies </w:t>
      </w:r>
      <w:r w:rsidR="00A43ED2">
        <w:rPr>
          <w:lang w:val="en-US"/>
        </w:rPr>
        <w:t xml:space="preserve">become </w:t>
      </w:r>
      <w:r w:rsidRPr="00A62D3E">
        <w:rPr>
          <w:lang w:val="en-US"/>
        </w:rPr>
        <w:t>more productive and profitable".</w:t>
      </w:r>
    </w:p>
    <w:p w:rsidR="00A62D3E" w:rsidRDefault="00A43ED2" w:rsidP="00743F12">
      <w:pPr>
        <w:jc w:val="both"/>
        <w:rPr>
          <w:lang w:val="en-US"/>
        </w:rPr>
      </w:pPr>
      <w:r>
        <w:rPr>
          <w:lang w:val="en-US"/>
        </w:rPr>
        <w:t xml:space="preserve">On the </w:t>
      </w:r>
      <w:r w:rsidR="00A62D3E" w:rsidRPr="00A62D3E">
        <w:rPr>
          <w:lang w:val="en-US"/>
        </w:rPr>
        <w:t xml:space="preserve">other </w:t>
      </w:r>
      <w:r>
        <w:rPr>
          <w:lang w:val="en-US"/>
        </w:rPr>
        <w:t xml:space="preserve">hand </w:t>
      </w:r>
      <w:r w:rsidR="00A62D3E" w:rsidRPr="00A62D3E">
        <w:rPr>
          <w:lang w:val="en-US"/>
        </w:rPr>
        <w:t xml:space="preserve">we have ancient wisdom, which in </w:t>
      </w:r>
      <w:r>
        <w:rPr>
          <w:lang w:val="en-US"/>
        </w:rPr>
        <w:t xml:space="preserve">over </w:t>
      </w:r>
      <w:r w:rsidR="00A62D3E" w:rsidRPr="00A62D3E">
        <w:rPr>
          <w:lang w:val="en-US"/>
        </w:rPr>
        <w:t xml:space="preserve">9500 years, never reached the degradation and immaterial and material destruction of the planet as </w:t>
      </w:r>
      <w:r>
        <w:rPr>
          <w:lang w:val="en-US"/>
        </w:rPr>
        <w:t xml:space="preserve">modernity achieved </w:t>
      </w:r>
      <w:r w:rsidR="00A62D3E" w:rsidRPr="00A62D3E">
        <w:rPr>
          <w:lang w:val="en-US"/>
        </w:rPr>
        <w:t>in just 500 years.</w:t>
      </w:r>
    </w:p>
    <w:p w:rsidR="00A62D3E" w:rsidRPr="00A62D3E" w:rsidRDefault="00A62D3E" w:rsidP="00743F12">
      <w:pPr>
        <w:jc w:val="both"/>
        <w:rPr>
          <w:lang w:val="en-US"/>
        </w:rPr>
      </w:pPr>
      <w:r w:rsidRPr="00A62D3E">
        <w:rPr>
          <w:lang w:val="en-US"/>
        </w:rPr>
        <w:t xml:space="preserve">As example I will take the creation of the </w:t>
      </w:r>
      <w:proofErr w:type="spellStart"/>
      <w:r w:rsidR="00A43ED2" w:rsidRPr="00A62D3E">
        <w:rPr>
          <w:lang w:val="en-US"/>
        </w:rPr>
        <w:t>Daany</w:t>
      </w:r>
      <w:proofErr w:type="spellEnd"/>
      <w:r w:rsidR="00A43ED2" w:rsidRPr="00A62D3E">
        <w:rPr>
          <w:lang w:val="en-US"/>
        </w:rPr>
        <w:t xml:space="preserve"> </w:t>
      </w:r>
      <w:proofErr w:type="spellStart"/>
      <w:r w:rsidR="00A43ED2" w:rsidRPr="00A62D3E">
        <w:rPr>
          <w:lang w:val="en-US"/>
        </w:rPr>
        <w:t>Beedxe</w:t>
      </w:r>
      <w:proofErr w:type="spellEnd"/>
      <w:r w:rsidR="00A43ED2" w:rsidRPr="00A62D3E">
        <w:rPr>
          <w:lang w:val="en-US"/>
        </w:rPr>
        <w:t xml:space="preserve"> </w:t>
      </w:r>
      <w:proofErr w:type="spellStart"/>
      <w:r w:rsidRPr="00A62D3E">
        <w:rPr>
          <w:lang w:val="en-US"/>
        </w:rPr>
        <w:t>Tollan</w:t>
      </w:r>
      <w:proofErr w:type="spellEnd"/>
      <w:r w:rsidRPr="00A62D3E">
        <w:rPr>
          <w:lang w:val="en-US"/>
        </w:rPr>
        <w:t xml:space="preserve"> (Monte Alban archaeological zone), </w:t>
      </w:r>
      <w:r w:rsidR="00A43ED2">
        <w:rPr>
          <w:lang w:val="en-US"/>
        </w:rPr>
        <w:t xml:space="preserve">although we </w:t>
      </w:r>
      <w:r w:rsidR="00A43ED2" w:rsidRPr="00A62D3E">
        <w:rPr>
          <w:lang w:val="en-US"/>
        </w:rPr>
        <w:t xml:space="preserve">find "impressive construction projects focused </w:t>
      </w:r>
      <w:r w:rsidR="00A43ED2">
        <w:rPr>
          <w:lang w:val="en-US"/>
        </w:rPr>
        <w:t xml:space="preserve">on </w:t>
      </w:r>
      <w:r w:rsidR="00A43ED2" w:rsidRPr="00A62D3E">
        <w:rPr>
          <w:lang w:val="en-US"/>
        </w:rPr>
        <w:t>wisdom and spirituality" of equal magnitude</w:t>
      </w:r>
      <w:r w:rsidR="00A43ED2">
        <w:rPr>
          <w:lang w:val="en-US"/>
        </w:rPr>
        <w:t xml:space="preserve"> in </w:t>
      </w:r>
      <w:r w:rsidRPr="00A62D3E">
        <w:rPr>
          <w:lang w:val="en-US"/>
        </w:rPr>
        <w:t xml:space="preserve">the </w:t>
      </w:r>
      <w:r w:rsidRPr="00A62D3E">
        <w:rPr>
          <w:lang w:val="en-US"/>
        </w:rPr>
        <w:lastRenderedPageBreak/>
        <w:t>planet's six civilizations</w:t>
      </w:r>
      <w:r w:rsidR="00A43ED2" w:rsidRPr="00A43ED2">
        <w:rPr>
          <w:lang w:val="en-US"/>
        </w:rPr>
        <w:t xml:space="preserve"> </w:t>
      </w:r>
      <w:r w:rsidR="00A43ED2">
        <w:rPr>
          <w:lang w:val="en-US"/>
        </w:rPr>
        <w:t xml:space="preserve">with </w:t>
      </w:r>
      <w:r w:rsidR="00A43ED2" w:rsidRPr="00A62D3E">
        <w:rPr>
          <w:lang w:val="en-US"/>
        </w:rPr>
        <w:t xml:space="preserve">autonomous </w:t>
      </w:r>
      <w:r w:rsidR="00A43ED2">
        <w:rPr>
          <w:lang w:val="en-US"/>
        </w:rPr>
        <w:t>origin</w:t>
      </w:r>
      <w:r w:rsidRPr="00A62D3E">
        <w:rPr>
          <w:lang w:val="en-US"/>
        </w:rPr>
        <w:t>: Egypt, Mesopotamia, China</w:t>
      </w:r>
      <w:r w:rsidR="00C92DD0">
        <w:rPr>
          <w:lang w:val="en-US"/>
        </w:rPr>
        <w:t>,</w:t>
      </w:r>
      <w:r w:rsidRPr="00A62D3E">
        <w:rPr>
          <w:lang w:val="en-US"/>
        </w:rPr>
        <w:t xml:space="preserve"> India</w:t>
      </w:r>
      <w:r w:rsidR="00C92DD0">
        <w:rPr>
          <w:lang w:val="en-US"/>
        </w:rPr>
        <w:t>,</w:t>
      </w:r>
      <w:r w:rsidRPr="00A62D3E">
        <w:rPr>
          <w:lang w:val="en-US"/>
        </w:rPr>
        <w:t xml:space="preserve"> Anahuac </w:t>
      </w:r>
      <w:r w:rsidR="00C92DD0">
        <w:rPr>
          <w:lang w:val="en-US"/>
        </w:rPr>
        <w:t xml:space="preserve">and </w:t>
      </w:r>
      <w:proofErr w:type="spellStart"/>
      <w:r w:rsidRPr="00A62D3E">
        <w:rPr>
          <w:lang w:val="en-US"/>
        </w:rPr>
        <w:t>Tawantinsuyu</w:t>
      </w:r>
      <w:proofErr w:type="spellEnd"/>
      <w:r w:rsidRPr="00A62D3E">
        <w:rPr>
          <w:lang w:val="en-US"/>
        </w:rPr>
        <w:t>.</w:t>
      </w:r>
    </w:p>
    <w:p w:rsidR="00A62D3E" w:rsidRDefault="00A62D3E" w:rsidP="00743F12">
      <w:pPr>
        <w:jc w:val="both"/>
        <w:rPr>
          <w:lang w:val="en-US"/>
        </w:rPr>
      </w:pPr>
      <w:r w:rsidRPr="00A62D3E">
        <w:rPr>
          <w:lang w:val="en-US"/>
        </w:rPr>
        <w:t xml:space="preserve">In the case of "The </w:t>
      </w:r>
      <w:r w:rsidR="00A43ED2" w:rsidRPr="00A62D3E">
        <w:rPr>
          <w:lang w:val="en-US"/>
        </w:rPr>
        <w:t xml:space="preserve">sacred Jaguar </w:t>
      </w:r>
      <w:r w:rsidRPr="00A62D3E">
        <w:rPr>
          <w:lang w:val="en-US"/>
        </w:rPr>
        <w:t>mountain" (</w:t>
      </w:r>
      <w:proofErr w:type="spellStart"/>
      <w:r w:rsidRPr="00A62D3E">
        <w:rPr>
          <w:lang w:val="en-US"/>
        </w:rPr>
        <w:t>Daany</w:t>
      </w:r>
      <w:proofErr w:type="spellEnd"/>
      <w:r w:rsidRPr="00A62D3E">
        <w:rPr>
          <w:lang w:val="en-US"/>
        </w:rPr>
        <w:t xml:space="preserve"> </w:t>
      </w:r>
      <w:proofErr w:type="spellStart"/>
      <w:r w:rsidRPr="00A62D3E">
        <w:rPr>
          <w:lang w:val="en-US"/>
        </w:rPr>
        <w:t>Beédxe</w:t>
      </w:r>
      <w:proofErr w:type="spellEnd"/>
      <w:r w:rsidRPr="00A62D3E">
        <w:rPr>
          <w:lang w:val="en-US"/>
        </w:rPr>
        <w:t xml:space="preserve">), in which </w:t>
      </w:r>
      <w:r w:rsidR="00A43ED2">
        <w:rPr>
          <w:lang w:val="en-US"/>
        </w:rPr>
        <w:t xml:space="preserve">the </w:t>
      </w:r>
      <w:r w:rsidR="00A43ED2" w:rsidRPr="00A62D3E">
        <w:rPr>
          <w:lang w:val="en-US"/>
        </w:rPr>
        <w:t xml:space="preserve">17 </w:t>
      </w:r>
      <w:proofErr w:type="spellStart"/>
      <w:r w:rsidR="00A43ED2" w:rsidRPr="00A62D3E">
        <w:rPr>
          <w:lang w:val="en-US"/>
        </w:rPr>
        <w:t>anahuaca</w:t>
      </w:r>
      <w:proofErr w:type="spellEnd"/>
      <w:r w:rsidR="00A43ED2" w:rsidRPr="00A62D3E">
        <w:rPr>
          <w:lang w:val="en-US"/>
        </w:rPr>
        <w:t xml:space="preserve"> </w:t>
      </w:r>
      <w:r w:rsidRPr="00A62D3E">
        <w:rPr>
          <w:lang w:val="en-US"/>
        </w:rPr>
        <w:t>peoples, of what Oaxaca</w:t>
      </w:r>
      <w:r w:rsidR="00A43ED2">
        <w:rPr>
          <w:lang w:val="en-US"/>
        </w:rPr>
        <w:t xml:space="preserve"> is today</w:t>
      </w:r>
      <w:r w:rsidRPr="00A62D3E">
        <w:rPr>
          <w:lang w:val="en-US"/>
        </w:rPr>
        <w:t xml:space="preserve">, invested 1350 years (500 </w:t>
      </w:r>
      <w:r w:rsidR="00A43ED2">
        <w:rPr>
          <w:lang w:val="en-US"/>
        </w:rPr>
        <w:t>BC.</w:t>
      </w:r>
      <w:r w:rsidRPr="00A62D3E">
        <w:rPr>
          <w:lang w:val="en-US"/>
        </w:rPr>
        <w:t xml:space="preserve"> 850 </w:t>
      </w:r>
      <w:r w:rsidR="00A43ED2">
        <w:rPr>
          <w:lang w:val="en-US"/>
        </w:rPr>
        <w:t>AD</w:t>
      </w:r>
      <w:r w:rsidRPr="00A62D3E">
        <w:rPr>
          <w:lang w:val="en-US"/>
        </w:rPr>
        <w:t>.) in this formidable construction project.</w:t>
      </w:r>
    </w:p>
    <w:p w:rsidR="00A62D3E" w:rsidRDefault="00A62D3E" w:rsidP="00743F12">
      <w:pPr>
        <w:jc w:val="both"/>
        <w:rPr>
          <w:lang w:val="en-US"/>
        </w:rPr>
      </w:pPr>
      <w:r w:rsidRPr="00A62D3E">
        <w:rPr>
          <w:lang w:val="en-US"/>
        </w:rPr>
        <w:t xml:space="preserve">The </w:t>
      </w:r>
      <w:proofErr w:type="spellStart"/>
      <w:r w:rsidRPr="00A62D3E">
        <w:rPr>
          <w:lang w:val="en-US"/>
        </w:rPr>
        <w:t>Zapotec</w:t>
      </w:r>
      <w:proofErr w:type="spellEnd"/>
      <w:r w:rsidRPr="00A62D3E">
        <w:rPr>
          <w:lang w:val="en-US"/>
        </w:rPr>
        <w:t xml:space="preserve"> were not </w:t>
      </w:r>
      <w:r w:rsidR="003E5FBF">
        <w:rPr>
          <w:lang w:val="en-US"/>
        </w:rPr>
        <w:t xml:space="preserve">the </w:t>
      </w:r>
      <w:r w:rsidRPr="00A62D3E">
        <w:rPr>
          <w:lang w:val="en-US"/>
        </w:rPr>
        <w:t xml:space="preserve">only </w:t>
      </w:r>
      <w:r w:rsidR="003E5FBF">
        <w:rPr>
          <w:lang w:val="en-US"/>
        </w:rPr>
        <w:t>building people</w:t>
      </w:r>
      <w:r w:rsidRPr="00A62D3E">
        <w:rPr>
          <w:lang w:val="en-US"/>
        </w:rPr>
        <w:t xml:space="preserve">, because </w:t>
      </w:r>
      <w:r w:rsidR="003E5FBF">
        <w:rPr>
          <w:lang w:val="en-US"/>
        </w:rPr>
        <w:t xml:space="preserve">in the </w:t>
      </w:r>
      <w:r w:rsidRPr="00A62D3E">
        <w:rPr>
          <w:lang w:val="en-US"/>
        </w:rPr>
        <w:t>year 500 BC.</w:t>
      </w:r>
      <w:r w:rsidR="003E5FBF">
        <w:rPr>
          <w:lang w:val="en-US"/>
        </w:rPr>
        <w:t>,</w:t>
      </w:r>
      <w:r w:rsidRPr="00A62D3E">
        <w:rPr>
          <w:lang w:val="en-US"/>
        </w:rPr>
        <w:t xml:space="preserve"> </w:t>
      </w:r>
      <w:r w:rsidR="003E5FBF">
        <w:rPr>
          <w:lang w:val="en-US"/>
        </w:rPr>
        <w:t>t</w:t>
      </w:r>
      <w:r w:rsidRPr="00A62D3E">
        <w:rPr>
          <w:lang w:val="en-US"/>
        </w:rPr>
        <w:t xml:space="preserve">here </w:t>
      </w:r>
      <w:r w:rsidR="003E5FBF">
        <w:rPr>
          <w:lang w:val="en-US"/>
        </w:rPr>
        <w:t xml:space="preserve">was not </w:t>
      </w:r>
      <w:r w:rsidRPr="00A62D3E">
        <w:rPr>
          <w:lang w:val="en-US"/>
        </w:rPr>
        <w:t xml:space="preserve">a high population density in the Central Valley, so </w:t>
      </w:r>
      <w:proofErr w:type="spellStart"/>
      <w:r w:rsidR="003E5FBF" w:rsidRPr="00A62D3E">
        <w:rPr>
          <w:lang w:val="en-US"/>
        </w:rPr>
        <w:t>Daany</w:t>
      </w:r>
      <w:proofErr w:type="spellEnd"/>
      <w:r w:rsidR="003E5FBF" w:rsidRPr="00A62D3E">
        <w:rPr>
          <w:lang w:val="en-US"/>
        </w:rPr>
        <w:t xml:space="preserve"> </w:t>
      </w:r>
      <w:proofErr w:type="spellStart"/>
      <w:r w:rsidR="003E5FBF" w:rsidRPr="00A62D3E">
        <w:rPr>
          <w:lang w:val="en-US"/>
        </w:rPr>
        <w:t>Beédxe</w:t>
      </w:r>
      <w:proofErr w:type="spellEnd"/>
      <w:r w:rsidR="003E5FBF" w:rsidRPr="00A62D3E">
        <w:rPr>
          <w:lang w:val="en-US"/>
        </w:rPr>
        <w:t xml:space="preserve"> </w:t>
      </w:r>
      <w:r w:rsidRPr="00A62D3E">
        <w:rPr>
          <w:lang w:val="en-US"/>
        </w:rPr>
        <w:t>was built, as all the community works have been built from those far away time</w:t>
      </w:r>
      <w:r w:rsidR="003E5FBF">
        <w:rPr>
          <w:lang w:val="en-US"/>
        </w:rPr>
        <w:t>s</w:t>
      </w:r>
      <w:r w:rsidRPr="00A62D3E">
        <w:rPr>
          <w:lang w:val="en-US"/>
        </w:rPr>
        <w:t xml:space="preserve">, </w:t>
      </w:r>
      <w:r w:rsidR="009325F6">
        <w:rPr>
          <w:lang w:val="en-US"/>
        </w:rPr>
        <w:t xml:space="preserve">it was through </w:t>
      </w:r>
      <w:r w:rsidRPr="00A62D3E">
        <w:rPr>
          <w:lang w:val="en-US"/>
        </w:rPr>
        <w:t>"</w:t>
      </w:r>
      <w:proofErr w:type="spellStart"/>
      <w:r w:rsidRPr="00A62D3E">
        <w:rPr>
          <w:lang w:val="en-US"/>
        </w:rPr>
        <w:t>tequio</w:t>
      </w:r>
      <w:proofErr w:type="spellEnd"/>
      <w:r w:rsidRPr="00A62D3E">
        <w:rPr>
          <w:lang w:val="en-US"/>
        </w:rPr>
        <w:t>"</w:t>
      </w:r>
      <w:r w:rsidR="009325F6" w:rsidRPr="009325F6">
        <w:rPr>
          <w:rStyle w:val="FootnoteReference"/>
          <w:b/>
          <w:color w:val="365F91" w:themeColor="accent1" w:themeShade="BF"/>
          <w:lang w:val="en-US"/>
        </w:rPr>
        <w:footnoteReference w:id="1"/>
      </w:r>
      <w:r w:rsidRPr="00A62D3E">
        <w:rPr>
          <w:lang w:val="en-US"/>
        </w:rPr>
        <w:t>, community work for the common good.</w:t>
      </w:r>
    </w:p>
    <w:p w:rsidR="00A62D3E" w:rsidRDefault="00A62D3E" w:rsidP="00743F12">
      <w:pPr>
        <w:jc w:val="both"/>
        <w:rPr>
          <w:lang w:val="en-US"/>
        </w:rPr>
      </w:pPr>
      <w:r w:rsidRPr="00A62D3E">
        <w:rPr>
          <w:lang w:val="en-US"/>
        </w:rPr>
        <w:t xml:space="preserve">All ancient civilizations of the world, - all-, built pyramids, which were not cities, fortresses, palaces </w:t>
      </w:r>
      <w:r w:rsidR="009325F6">
        <w:rPr>
          <w:lang w:val="en-US"/>
        </w:rPr>
        <w:t xml:space="preserve">or </w:t>
      </w:r>
      <w:r w:rsidRPr="00A62D3E">
        <w:rPr>
          <w:lang w:val="en-US"/>
        </w:rPr>
        <w:t xml:space="preserve">ceremonial centers. </w:t>
      </w:r>
      <w:r w:rsidR="009325F6">
        <w:rPr>
          <w:lang w:val="en-US"/>
        </w:rPr>
        <w:t xml:space="preserve">These were research and study </w:t>
      </w:r>
      <w:r w:rsidRPr="00A62D3E">
        <w:rPr>
          <w:lang w:val="en-US"/>
        </w:rPr>
        <w:t xml:space="preserve">centers of </w:t>
      </w:r>
      <w:proofErr w:type="spellStart"/>
      <w:r w:rsidR="009325F6" w:rsidRPr="009325F6">
        <w:rPr>
          <w:lang w:val="en-US"/>
        </w:rPr>
        <w:t>biophili</w:t>
      </w:r>
      <w:r w:rsidR="009325F6">
        <w:rPr>
          <w:lang w:val="en-US"/>
        </w:rPr>
        <w:t>c</w:t>
      </w:r>
      <w:proofErr w:type="spellEnd"/>
      <w:r w:rsidR="00761E7D">
        <w:rPr>
          <w:lang w:val="en-US"/>
        </w:rPr>
        <w:t xml:space="preserve"> </w:t>
      </w:r>
      <w:r w:rsidR="009325F6" w:rsidRPr="009325F6">
        <w:rPr>
          <w:rStyle w:val="FootnoteReference"/>
          <w:b/>
          <w:color w:val="365F91" w:themeColor="accent1" w:themeShade="BF"/>
          <w:lang w:val="en-US"/>
        </w:rPr>
        <w:footnoteReference w:id="2"/>
      </w:r>
      <w:r w:rsidR="009325F6" w:rsidRPr="00C92DD0">
        <w:rPr>
          <w:rStyle w:val="FootnoteReference"/>
          <w:b/>
          <w:color w:val="365F91" w:themeColor="accent1" w:themeShade="BF"/>
          <w:lang w:val="en-US"/>
        </w:rPr>
        <w:t>-</w:t>
      </w:r>
      <w:r w:rsidR="009325F6" w:rsidRPr="009325F6">
        <w:rPr>
          <w:rStyle w:val="FootnoteReference"/>
          <w:b/>
          <w:color w:val="365F91" w:themeColor="accent1" w:themeShade="BF"/>
          <w:lang w:val="en-US"/>
        </w:rPr>
        <w:footnoteReference w:id="3"/>
      </w:r>
      <w:r w:rsidR="009325F6" w:rsidRPr="00C92DD0">
        <w:rPr>
          <w:rStyle w:val="FootnoteReference"/>
          <w:b/>
          <w:color w:val="365F91" w:themeColor="accent1" w:themeShade="BF"/>
          <w:lang w:val="en-US"/>
        </w:rPr>
        <w:t>-</w:t>
      </w:r>
      <w:r w:rsidR="009325F6" w:rsidRPr="009325F6">
        <w:rPr>
          <w:rStyle w:val="FootnoteReference"/>
          <w:b/>
          <w:color w:val="365F91" w:themeColor="accent1" w:themeShade="BF"/>
          <w:lang w:val="en-US"/>
        </w:rPr>
        <w:footnoteReference w:id="4"/>
      </w:r>
      <w:r w:rsidR="009325F6">
        <w:rPr>
          <w:lang w:val="en-US"/>
        </w:rPr>
        <w:t xml:space="preserve"> </w:t>
      </w:r>
      <w:r w:rsidR="009325F6" w:rsidRPr="009325F6">
        <w:rPr>
          <w:lang w:val="en-US"/>
        </w:rPr>
        <w:t xml:space="preserve"> </w:t>
      </w:r>
      <w:r w:rsidRPr="00A62D3E">
        <w:rPr>
          <w:lang w:val="en-US"/>
        </w:rPr>
        <w:t xml:space="preserve">knowledge (which enhances life). </w:t>
      </w:r>
      <w:bookmarkStart w:id="0" w:name="_GoBack"/>
      <w:bookmarkEnd w:id="0"/>
    </w:p>
    <w:p w:rsidR="00A62D3E" w:rsidRPr="00A62D3E" w:rsidRDefault="00A62D3E" w:rsidP="00743F12">
      <w:pPr>
        <w:jc w:val="both"/>
        <w:rPr>
          <w:lang w:val="en-US"/>
        </w:rPr>
      </w:pPr>
      <w:r w:rsidRPr="00A62D3E">
        <w:rPr>
          <w:lang w:val="en-US"/>
        </w:rPr>
        <w:t xml:space="preserve">To </w:t>
      </w:r>
      <w:r w:rsidR="004809FB">
        <w:rPr>
          <w:lang w:val="en-US"/>
        </w:rPr>
        <w:t xml:space="preserve">achieve </w:t>
      </w:r>
      <w:r w:rsidRPr="00A62D3E">
        <w:rPr>
          <w:lang w:val="en-US"/>
        </w:rPr>
        <w:t xml:space="preserve">this wonder </w:t>
      </w:r>
      <w:r w:rsidR="004809FB">
        <w:rPr>
          <w:lang w:val="en-US"/>
        </w:rPr>
        <w:t xml:space="preserve">they </w:t>
      </w:r>
      <w:r w:rsidRPr="00A62D3E">
        <w:rPr>
          <w:lang w:val="en-US"/>
        </w:rPr>
        <w:t xml:space="preserve">required necessarily "The </w:t>
      </w:r>
      <w:r w:rsidR="004809FB" w:rsidRPr="00A62D3E">
        <w:rPr>
          <w:lang w:val="en-US"/>
        </w:rPr>
        <w:t xml:space="preserve">Toltec development </w:t>
      </w:r>
      <w:r w:rsidRPr="00A62D3E">
        <w:rPr>
          <w:lang w:val="en-US"/>
        </w:rPr>
        <w:t xml:space="preserve">pyramid", </w:t>
      </w:r>
      <w:r w:rsidR="004809FB">
        <w:rPr>
          <w:lang w:val="en-US"/>
        </w:rPr>
        <w:t>that is</w:t>
      </w:r>
      <w:r w:rsidRPr="00A62D3E">
        <w:rPr>
          <w:lang w:val="en-US"/>
        </w:rPr>
        <w:t>, possess</w:t>
      </w:r>
      <w:r w:rsidR="004809FB">
        <w:rPr>
          <w:lang w:val="en-US"/>
        </w:rPr>
        <w:t xml:space="preserve">ing </w:t>
      </w:r>
      <w:r w:rsidRPr="00A62D3E">
        <w:rPr>
          <w:lang w:val="en-US"/>
        </w:rPr>
        <w:t>not only a solid "</w:t>
      </w:r>
      <w:r w:rsidR="004809FB">
        <w:rPr>
          <w:lang w:val="en-US"/>
        </w:rPr>
        <w:t xml:space="preserve">project </w:t>
      </w:r>
      <w:r w:rsidRPr="00A62D3E">
        <w:rPr>
          <w:lang w:val="en-US"/>
        </w:rPr>
        <w:t>generat</w:t>
      </w:r>
      <w:r w:rsidR="004809FB">
        <w:rPr>
          <w:lang w:val="en-US"/>
        </w:rPr>
        <w:t>ing</w:t>
      </w:r>
      <w:r w:rsidRPr="00A62D3E">
        <w:rPr>
          <w:lang w:val="en-US"/>
        </w:rPr>
        <w:t xml:space="preserve"> concept" that </w:t>
      </w:r>
      <w:r w:rsidR="004809FB">
        <w:rPr>
          <w:lang w:val="en-US"/>
        </w:rPr>
        <w:t xml:space="preserve">had a shared </w:t>
      </w:r>
      <w:r w:rsidRPr="00A62D3E">
        <w:rPr>
          <w:lang w:val="en-US"/>
        </w:rPr>
        <w:t xml:space="preserve">objective and </w:t>
      </w:r>
      <w:r w:rsidR="004809FB">
        <w:rPr>
          <w:lang w:val="en-US"/>
        </w:rPr>
        <w:t>without expiration</w:t>
      </w:r>
      <w:r w:rsidRPr="00A62D3E">
        <w:rPr>
          <w:lang w:val="en-US"/>
        </w:rPr>
        <w:t xml:space="preserve">, common to all peoples and all human beings for thirteen consecutive centuries, but </w:t>
      </w:r>
      <w:r w:rsidR="004809FB" w:rsidRPr="00A62D3E">
        <w:rPr>
          <w:lang w:val="en-US"/>
        </w:rPr>
        <w:t xml:space="preserve">in addition </w:t>
      </w:r>
      <w:r w:rsidRPr="00A62D3E">
        <w:rPr>
          <w:lang w:val="en-US"/>
        </w:rPr>
        <w:t>hav</w:t>
      </w:r>
      <w:r w:rsidR="004809FB">
        <w:rPr>
          <w:lang w:val="en-US"/>
        </w:rPr>
        <w:t>ing</w:t>
      </w:r>
      <w:r w:rsidRPr="00A62D3E">
        <w:rPr>
          <w:lang w:val="en-US"/>
        </w:rPr>
        <w:t>...</w:t>
      </w:r>
    </w:p>
    <w:p w:rsidR="00A62D3E" w:rsidRDefault="00A62D3E" w:rsidP="00743F12">
      <w:pPr>
        <w:jc w:val="both"/>
        <w:rPr>
          <w:lang w:val="en-US"/>
        </w:rPr>
      </w:pPr>
      <w:proofErr w:type="gramStart"/>
      <w:r w:rsidRPr="00A62D3E">
        <w:rPr>
          <w:lang w:val="en-US"/>
        </w:rPr>
        <w:t xml:space="preserve">An efficient food system which provided human beings </w:t>
      </w:r>
      <w:r w:rsidR="004809FB">
        <w:rPr>
          <w:lang w:val="en-US"/>
        </w:rPr>
        <w:t xml:space="preserve">with </w:t>
      </w:r>
      <w:r w:rsidRPr="00A62D3E">
        <w:rPr>
          <w:lang w:val="en-US"/>
        </w:rPr>
        <w:t>time and energy to work in th</w:t>
      </w:r>
      <w:r w:rsidR="004809FB">
        <w:rPr>
          <w:lang w:val="en-US"/>
        </w:rPr>
        <w:t>ese</w:t>
      </w:r>
      <w:r w:rsidRPr="00A62D3E">
        <w:rPr>
          <w:lang w:val="en-US"/>
        </w:rPr>
        <w:t xml:space="preserve"> </w:t>
      </w:r>
      <w:r w:rsidR="004809FB" w:rsidRPr="00A62D3E">
        <w:rPr>
          <w:lang w:val="en-US"/>
        </w:rPr>
        <w:t>kinds</w:t>
      </w:r>
      <w:r w:rsidRPr="00A62D3E">
        <w:rPr>
          <w:lang w:val="en-US"/>
        </w:rPr>
        <w:t xml:space="preserve"> of projects, </w:t>
      </w:r>
      <w:r w:rsidR="004809FB">
        <w:rPr>
          <w:lang w:val="en-US"/>
        </w:rPr>
        <w:t xml:space="preserve">this </w:t>
      </w:r>
      <w:r w:rsidRPr="00A62D3E">
        <w:rPr>
          <w:lang w:val="en-US"/>
        </w:rPr>
        <w:t xml:space="preserve">they </w:t>
      </w:r>
      <w:r w:rsidR="004809FB" w:rsidRPr="00A62D3E">
        <w:rPr>
          <w:lang w:val="en-US"/>
        </w:rPr>
        <w:t xml:space="preserve">basically </w:t>
      </w:r>
      <w:r w:rsidRPr="00A62D3E">
        <w:rPr>
          <w:lang w:val="en-US"/>
        </w:rPr>
        <w:t xml:space="preserve">achieved with the invention of corn and </w:t>
      </w:r>
      <w:proofErr w:type="spellStart"/>
      <w:r w:rsidRPr="00A62D3E">
        <w:rPr>
          <w:lang w:val="en-US"/>
        </w:rPr>
        <w:t>milpa</w:t>
      </w:r>
      <w:proofErr w:type="spellEnd"/>
      <w:r w:rsidRPr="00A62D3E">
        <w:rPr>
          <w:lang w:val="en-US"/>
        </w:rPr>
        <w:t>.</w:t>
      </w:r>
      <w:proofErr w:type="gramEnd"/>
    </w:p>
    <w:p w:rsidR="00A62D3E" w:rsidRDefault="004809FB" w:rsidP="00743F12">
      <w:pPr>
        <w:jc w:val="both"/>
        <w:rPr>
          <w:lang w:val="en-US"/>
        </w:rPr>
      </w:pPr>
      <w:r>
        <w:rPr>
          <w:lang w:val="en-US"/>
        </w:rPr>
        <w:t xml:space="preserve">Possession of </w:t>
      </w:r>
      <w:r w:rsidR="00A62D3E" w:rsidRPr="00A62D3E">
        <w:rPr>
          <w:lang w:val="en-US"/>
        </w:rPr>
        <w:t xml:space="preserve">an effective health system that would </w:t>
      </w:r>
      <w:r>
        <w:rPr>
          <w:lang w:val="en-US"/>
        </w:rPr>
        <w:t xml:space="preserve">provide </w:t>
      </w:r>
      <w:r w:rsidR="00A62D3E" w:rsidRPr="00A62D3E">
        <w:rPr>
          <w:lang w:val="en-US"/>
        </w:rPr>
        <w:t xml:space="preserve">the </w:t>
      </w:r>
      <w:proofErr w:type="spellStart"/>
      <w:r w:rsidR="00A62D3E" w:rsidRPr="00A62D3E">
        <w:rPr>
          <w:lang w:val="en-US"/>
        </w:rPr>
        <w:t>anahuacas</w:t>
      </w:r>
      <w:proofErr w:type="spellEnd"/>
      <w:r w:rsidR="00A62D3E" w:rsidRPr="00A62D3E">
        <w:rPr>
          <w:lang w:val="en-US"/>
        </w:rPr>
        <w:t xml:space="preserve"> welfare and physical and emotional fullness to resist </w:t>
      </w:r>
      <w:r>
        <w:rPr>
          <w:lang w:val="en-US"/>
        </w:rPr>
        <w:t xml:space="preserve">the </w:t>
      </w:r>
      <w:r w:rsidR="00A62D3E" w:rsidRPr="00A62D3E">
        <w:rPr>
          <w:lang w:val="en-US"/>
        </w:rPr>
        <w:t>permanent constructive effort, that involved, mov</w:t>
      </w:r>
      <w:r>
        <w:rPr>
          <w:lang w:val="en-US"/>
        </w:rPr>
        <w:t>ing</w:t>
      </w:r>
      <w:r w:rsidR="00A62D3E" w:rsidRPr="00A62D3E">
        <w:rPr>
          <w:lang w:val="en-US"/>
        </w:rPr>
        <w:t xml:space="preserve"> extraordinary </w:t>
      </w:r>
      <w:r w:rsidR="00A62D3E" w:rsidRPr="00A62D3E">
        <w:rPr>
          <w:lang w:val="en-US"/>
        </w:rPr>
        <w:lastRenderedPageBreak/>
        <w:t>amounts of stone</w:t>
      </w:r>
      <w:r>
        <w:rPr>
          <w:lang w:val="en-US"/>
        </w:rPr>
        <w:t xml:space="preserve"> for many miles</w:t>
      </w:r>
      <w:r w:rsidR="00A62D3E" w:rsidRPr="00A62D3E">
        <w:rPr>
          <w:lang w:val="en-US"/>
        </w:rPr>
        <w:t xml:space="preserve">, </w:t>
      </w:r>
      <w:r>
        <w:rPr>
          <w:lang w:val="en-US"/>
        </w:rPr>
        <w:t xml:space="preserve">lifting them 1,320 feet </w:t>
      </w:r>
      <w:r w:rsidR="00A62D3E" w:rsidRPr="00A62D3E">
        <w:rPr>
          <w:lang w:val="en-US"/>
        </w:rPr>
        <w:t xml:space="preserve">to the top, and work with them and </w:t>
      </w:r>
      <w:r>
        <w:rPr>
          <w:lang w:val="en-US"/>
        </w:rPr>
        <w:t xml:space="preserve">assemble </w:t>
      </w:r>
      <w:r w:rsidR="00A62D3E" w:rsidRPr="00A62D3E">
        <w:rPr>
          <w:lang w:val="en-US"/>
        </w:rPr>
        <w:t>them.</w:t>
      </w:r>
    </w:p>
    <w:p w:rsidR="00A62D3E" w:rsidRPr="00A62D3E" w:rsidRDefault="00A62D3E" w:rsidP="00743F12">
      <w:pPr>
        <w:jc w:val="both"/>
        <w:rPr>
          <w:lang w:val="en-US"/>
        </w:rPr>
      </w:pPr>
      <w:r w:rsidRPr="00A62D3E">
        <w:rPr>
          <w:lang w:val="en-US"/>
        </w:rPr>
        <w:t xml:space="preserve">An effective education system that would "convey and involve" new and successive generations in a project as </w:t>
      </w:r>
      <w:r w:rsidR="00575015">
        <w:rPr>
          <w:lang w:val="en-US"/>
        </w:rPr>
        <w:t xml:space="preserve">large </w:t>
      </w:r>
      <w:r w:rsidRPr="00A62D3E">
        <w:rPr>
          <w:lang w:val="en-US"/>
        </w:rPr>
        <w:t>and long-lasting, in which each new generation t</w:t>
      </w:r>
      <w:r w:rsidR="00575015">
        <w:rPr>
          <w:lang w:val="en-US"/>
        </w:rPr>
        <w:t>ook</w:t>
      </w:r>
      <w:r w:rsidRPr="00A62D3E">
        <w:rPr>
          <w:lang w:val="en-US"/>
        </w:rPr>
        <w:t xml:space="preserve"> with enthusiasm and passion the work of their ancestors over centuries.</w:t>
      </w:r>
    </w:p>
    <w:p w:rsidR="00A62D3E" w:rsidRPr="00A62D3E" w:rsidRDefault="00A62D3E" w:rsidP="00743F12">
      <w:pPr>
        <w:jc w:val="both"/>
        <w:rPr>
          <w:lang w:val="en-US"/>
        </w:rPr>
      </w:pPr>
      <w:r w:rsidRPr="00A62D3E">
        <w:rPr>
          <w:lang w:val="en-US"/>
        </w:rPr>
        <w:t xml:space="preserve">A wise </w:t>
      </w:r>
      <w:r w:rsidR="00575015" w:rsidRPr="00A62D3E">
        <w:rPr>
          <w:lang w:val="en-US"/>
        </w:rPr>
        <w:t xml:space="preserve">organization </w:t>
      </w:r>
      <w:r w:rsidRPr="00A62D3E">
        <w:rPr>
          <w:lang w:val="en-US"/>
        </w:rPr>
        <w:t xml:space="preserve">system that would allow, from the family and the community, organize all the different </w:t>
      </w:r>
      <w:r w:rsidR="00575015">
        <w:rPr>
          <w:lang w:val="en-US"/>
        </w:rPr>
        <w:t>towns</w:t>
      </w:r>
      <w:r w:rsidRPr="00A62D3E">
        <w:rPr>
          <w:lang w:val="en-US"/>
        </w:rPr>
        <w:t xml:space="preserve">, of what </w:t>
      </w:r>
      <w:r w:rsidR="00D53FA9">
        <w:rPr>
          <w:lang w:val="en-US"/>
        </w:rPr>
        <w:t xml:space="preserve">today </w:t>
      </w:r>
      <w:r w:rsidRPr="00A62D3E">
        <w:rPr>
          <w:lang w:val="en-US"/>
        </w:rPr>
        <w:t xml:space="preserve">is Oaxaca, to coordinate, direct, and supervise the work of hundreds of thousands of people through more than 13 centuries, </w:t>
      </w:r>
      <w:r w:rsidR="00D53FA9">
        <w:rPr>
          <w:lang w:val="en-US"/>
        </w:rPr>
        <w:t xml:space="preserve">to achieve this they </w:t>
      </w:r>
      <w:r w:rsidRPr="00A62D3E">
        <w:rPr>
          <w:lang w:val="en-US"/>
        </w:rPr>
        <w:t>created more than 3,500 years</w:t>
      </w:r>
      <w:r w:rsidR="00D53FA9">
        <w:rPr>
          <w:lang w:val="en-US"/>
        </w:rPr>
        <w:t xml:space="preserve"> ago</w:t>
      </w:r>
      <w:r w:rsidRPr="00A62D3E">
        <w:rPr>
          <w:lang w:val="en-US"/>
        </w:rPr>
        <w:t xml:space="preserve">, </w:t>
      </w:r>
      <w:r w:rsidR="00D53FA9">
        <w:rPr>
          <w:lang w:val="en-US"/>
        </w:rPr>
        <w:t xml:space="preserve">the </w:t>
      </w:r>
      <w:r w:rsidRPr="00A62D3E">
        <w:rPr>
          <w:lang w:val="en-US"/>
        </w:rPr>
        <w:t>participatory democracy, where the authorities "</w:t>
      </w:r>
      <w:r w:rsidR="00D53FA9">
        <w:rPr>
          <w:lang w:val="en-US"/>
        </w:rPr>
        <w:t xml:space="preserve">rule </w:t>
      </w:r>
      <w:r w:rsidRPr="00A62D3E">
        <w:rPr>
          <w:lang w:val="en-US"/>
        </w:rPr>
        <w:t>obeying the people" through the Assembly</w:t>
      </w:r>
      <w:r w:rsidR="00D53FA9">
        <w:rPr>
          <w:lang w:val="en-US"/>
        </w:rPr>
        <w:t xml:space="preserve">. </w:t>
      </w:r>
      <w:r w:rsidR="00D53FA9" w:rsidRPr="00A62D3E">
        <w:rPr>
          <w:lang w:val="en-US"/>
        </w:rPr>
        <w:t>Currently</w:t>
      </w:r>
      <w:r w:rsidR="00D53FA9">
        <w:rPr>
          <w:lang w:val="en-US"/>
        </w:rPr>
        <w:t xml:space="preserve"> in</w:t>
      </w:r>
      <w:r w:rsidRPr="00A62D3E">
        <w:rPr>
          <w:lang w:val="en-US"/>
        </w:rPr>
        <w:t xml:space="preserve"> Oaxaca, of the 570 municipalities, 418 continue to be governed with the "uses and ancestral customs", known as "</w:t>
      </w:r>
      <w:r w:rsidR="00D53FA9">
        <w:rPr>
          <w:lang w:val="en-US"/>
        </w:rPr>
        <w:t xml:space="preserve">charge </w:t>
      </w:r>
      <w:r w:rsidRPr="00A62D3E">
        <w:rPr>
          <w:lang w:val="en-US"/>
        </w:rPr>
        <w:t xml:space="preserve">system", where </w:t>
      </w:r>
      <w:r w:rsidR="00D53FA9" w:rsidRPr="00A62D3E">
        <w:rPr>
          <w:lang w:val="en-US"/>
        </w:rPr>
        <w:t xml:space="preserve">political parties </w:t>
      </w:r>
      <w:r w:rsidRPr="00A62D3E">
        <w:rPr>
          <w:lang w:val="en-US"/>
        </w:rPr>
        <w:t xml:space="preserve">do not </w:t>
      </w:r>
      <w:r w:rsidR="00D53FA9">
        <w:rPr>
          <w:lang w:val="en-US"/>
        </w:rPr>
        <w:t xml:space="preserve">participate </w:t>
      </w:r>
      <w:r w:rsidRPr="00A62D3E">
        <w:rPr>
          <w:lang w:val="en-US"/>
        </w:rPr>
        <w:t xml:space="preserve">and decisions </w:t>
      </w:r>
      <w:r w:rsidR="00D53FA9">
        <w:rPr>
          <w:lang w:val="en-US"/>
        </w:rPr>
        <w:t xml:space="preserve">are made by </w:t>
      </w:r>
      <w:r w:rsidR="00D53FA9" w:rsidRPr="00A62D3E">
        <w:rPr>
          <w:lang w:val="en-US"/>
        </w:rPr>
        <w:t xml:space="preserve">citizens </w:t>
      </w:r>
      <w:r w:rsidRPr="00A62D3E">
        <w:rPr>
          <w:lang w:val="en-US"/>
        </w:rPr>
        <w:t>publicly in the Assembly.</w:t>
      </w:r>
    </w:p>
    <w:p w:rsidR="00A62D3E" w:rsidRDefault="00A62D3E" w:rsidP="00743F12">
      <w:pPr>
        <w:jc w:val="both"/>
        <w:rPr>
          <w:lang w:val="en-US"/>
        </w:rPr>
      </w:pPr>
      <w:r w:rsidRPr="00A62D3E">
        <w:rPr>
          <w:lang w:val="en-US"/>
        </w:rPr>
        <w:t xml:space="preserve">Without these four systems, </w:t>
      </w:r>
      <w:r w:rsidR="00D53FA9">
        <w:rPr>
          <w:lang w:val="en-US"/>
        </w:rPr>
        <w:t xml:space="preserve">it would </w:t>
      </w:r>
      <w:r w:rsidRPr="00A62D3E">
        <w:rPr>
          <w:lang w:val="en-US"/>
        </w:rPr>
        <w:t xml:space="preserve">not had been </w:t>
      </w:r>
      <w:r w:rsidR="00D53FA9">
        <w:rPr>
          <w:lang w:val="en-US"/>
        </w:rPr>
        <w:t xml:space="preserve">possible </w:t>
      </w:r>
      <w:r w:rsidRPr="00A62D3E">
        <w:rPr>
          <w:lang w:val="en-US"/>
        </w:rPr>
        <w:t xml:space="preserve">to build over more than one Millennium this impressive work, which was dedicated to the </w:t>
      </w:r>
      <w:r w:rsidR="00D53FA9">
        <w:rPr>
          <w:lang w:val="en-US"/>
        </w:rPr>
        <w:t xml:space="preserve">study of </w:t>
      </w:r>
      <w:r w:rsidRPr="00A62D3E">
        <w:rPr>
          <w:lang w:val="en-US"/>
        </w:rPr>
        <w:t xml:space="preserve">celestial mechanics, </w:t>
      </w:r>
      <w:r w:rsidR="00D53FA9">
        <w:rPr>
          <w:lang w:val="en-US"/>
        </w:rPr>
        <w:t xml:space="preserve">its </w:t>
      </w:r>
      <w:r w:rsidRPr="00A62D3E">
        <w:rPr>
          <w:lang w:val="en-US"/>
        </w:rPr>
        <w:t xml:space="preserve">mathematical perfection and its relationship with human beings in the field of the perception of </w:t>
      </w:r>
      <w:r w:rsidR="00D53FA9">
        <w:rPr>
          <w:lang w:val="en-US"/>
        </w:rPr>
        <w:t>energy</w:t>
      </w:r>
      <w:r w:rsidRPr="00A62D3E">
        <w:rPr>
          <w:lang w:val="en-US"/>
        </w:rPr>
        <w:t>.</w:t>
      </w:r>
    </w:p>
    <w:p w:rsidR="00A62D3E" w:rsidRPr="00A62D3E" w:rsidRDefault="00A62D3E" w:rsidP="00743F12">
      <w:pPr>
        <w:jc w:val="both"/>
        <w:rPr>
          <w:lang w:val="en-US"/>
        </w:rPr>
      </w:pPr>
      <w:r w:rsidRPr="00A62D3E">
        <w:rPr>
          <w:lang w:val="en-US"/>
        </w:rPr>
        <w:t xml:space="preserve">Monte </w:t>
      </w:r>
      <w:r w:rsidR="00D53FA9" w:rsidRPr="00A62D3E">
        <w:rPr>
          <w:lang w:val="en-US"/>
        </w:rPr>
        <w:t>Alban</w:t>
      </w:r>
      <w:r w:rsidRPr="00A62D3E">
        <w:rPr>
          <w:lang w:val="en-US"/>
        </w:rPr>
        <w:t xml:space="preserve"> is a stunning example of how </w:t>
      </w:r>
      <w:r w:rsidR="00D53FA9">
        <w:rPr>
          <w:lang w:val="en-US"/>
        </w:rPr>
        <w:t xml:space="preserve">the </w:t>
      </w:r>
      <w:r w:rsidRPr="00A62D3E">
        <w:rPr>
          <w:lang w:val="en-US"/>
        </w:rPr>
        <w:t>peoples</w:t>
      </w:r>
      <w:r w:rsidR="00D53FA9">
        <w:rPr>
          <w:lang w:val="en-US"/>
        </w:rPr>
        <w:t>,</w:t>
      </w:r>
      <w:r w:rsidRPr="00A62D3E">
        <w:rPr>
          <w:lang w:val="en-US"/>
        </w:rPr>
        <w:t xml:space="preserve"> of what is now Oaxaca, could work harmoniously and </w:t>
      </w:r>
      <w:r w:rsidR="00D53FA9">
        <w:rPr>
          <w:lang w:val="en-US"/>
        </w:rPr>
        <w:t xml:space="preserve">in </w:t>
      </w:r>
      <w:r w:rsidRPr="00A62D3E">
        <w:rPr>
          <w:lang w:val="en-US"/>
        </w:rPr>
        <w:t>coordination with their authorities to keep alive for 1350 years a great "</w:t>
      </w:r>
      <w:r w:rsidR="00D53FA9" w:rsidRPr="00A62D3E">
        <w:rPr>
          <w:lang w:val="en-US"/>
        </w:rPr>
        <w:t xml:space="preserve">abstract </w:t>
      </w:r>
      <w:r w:rsidRPr="00A62D3E">
        <w:rPr>
          <w:lang w:val="en-US"/>
        </w:rPr>
        <w:t xml:space="preserve">project" </w:t>
      </w:r>
      <w:r w:rsidR="00D53FA9">
        <w:rPr>
          <w:lang w:val="en-US"/>
        </w:rPr>
        <w:t xml:space="preserve">directed at </w:t>
      </w:r>
      <w:r w:rsidRPr="00A62D3E">
        <w:rPr>
          <w:lang w:val="en-US"/>
        </w:rPr>
        <w:t xml:space="preserve">what today we call science and spirituality, but integrated into a single </w:t>
      </w:r>
      <w:r w:rsidR="00D53FA9">
        <w:rPr>
          <w:lang w:val="en-US"/>
        </w:rPr>
        <w:t>objective</w:t>
      </w:r>
      <w:r w:rsidRPr="00A62D3E">
        <w:rPr>
          <w:lang w:val="en-US"/>
        </w:rPr>
        <w:t>, common and shared by individuals, families, peoples, cultures and generations.</w:t>
      </w:r>
    </w:p>
    <w:p w:rsidR="00A62D3E" w:rsidRDefault="00A62D3E" w:rsidP="00743F12">
      <w:pPr>
        <w:jc w:val="both"/>
        <w:rPr>
          <w:lang w:val="en-US"/>
        </w:rPr>
      </w:pPr>
      <w:r w:rsidRPr="00A62D3E">
        <w:rPr>
          <w:lang w:val="en-US"/>
        </w:rPr>
        <w:t>But in many parts of the country the</w:t>
      </w:r>
      <w:r w:rsidR="00D53FA9">
        <w:rPr>
          <w:lang w:val="en-US"/>
        </w:rPr>
        <w:t>s</w:t>
      </w:r>
      <w:r w:rsidRPr="00A62D3E">
        <w:rPr>
          <w:lang w:val="en-US"/>
        </w:rPr>
        <w:t xml:space="preserve">e projects </w:t>
      </w:r>
      <w:r w:rsidR="00D53FA9">
        <w:rPr>
          <w:lang w:val="en-US"/>
        </w:rPr>
        <w:t xml:space="preserve">exist, </w:t>
      </w:r>
      <w:r w:rsidRPr="00A62D3E">
        <w:rPr>
          <w:lang w:val="en-US"/>
        </w:rPr>
        <w:t>which are called archaeological</w:t>
      </w:r>
      <w:r w:rsidR="00D53FA9">
        <w:rPr>
          <w:lang w:val="en-US"/>
        </w:rPr>
        <w:t xml:space="preserve"> sites</w:t>
      </w:r>
      <w:r w:rsidRPr="00A62D3E">
        <w:rPr>
          <w:lang w:val="en-US"/>
        </w:rPr>
        <w:t xml:space="preserve">. The National Institute of anthropology and history, has opened to the public 187 archaeological sites, but has a record of thousands of archaeological sites </w:t>
      </w:r>
      <w:r w:rsidR="00D53FA9">
        <w:rPr>
          <w:lang w:val="en-US"/>
        </w:rPr>
        <w:t>un</w:t>
      </w:r>
      <w:r w:rsidRPr="00A62D3E">
        <w:rPr>
          <w:lang w:val="en-US"/>
        </w:rPr>
        <w:t>explore</w:t>
      </w:r>
      <w:r w:rsidR="00D53FA9">
        <w:rPr>
          <w:lang w:val="en-US"/>
        </w:rPr>
        <w:t>d</w:t>
      </w:r>
      <w:r w:rsidRPr="00A62D3E">
        <w:rPr>
          <w:lang w:val="en-US"/>
        </w:rPr>
        <w:t xml:space="preserve"> </w:t>
      </w:r>
      <w:r w:rsidR="00D53FA9">
        <w:rPr>
          <w:lang w:val="en-US"/>
        </w:rPr>
        <w:t xml:space="preserve">and not </w:t>
      </w:r>
      <w:r w:rsidRPr="00A62D3E">
        <w:rPr>
          <w:lang w:val="en-US"/>
        </w:rPr>
        <w:t>rescue</w:t>
      </w:r>
      <w:r w:rsidR="00D53FA9">
        <w:rPr>
          <w:lang w:val="en-US"/>
        </w:rPr>
        <w:t>d</w:t>
      </w:r>
      <w:r w:rsidRPr="00A62D3E">
        <w:rPr>
          <w:lang w:val="en-US"/>
        </w:rPr>
        <w:t>, and many others that its location is currently unknown.</w:t>
      </w:r>
    </w:p>
    <w:p w:rsidR="00A62D3E" w:rsidRPr="00A62D3E" w:rsidRDefault="00D53FA9" w:rsidP="00743F12">
      <w:pPr>
        <w:jc w:val="both"/>
        <w:rPr>
          <w:lang w:val="en-US"/>
        </w:rPr>
      </w:pPr>
      <w:r>
        <w:rPr>
          <w:lang w:val="en-US"/>
        </w:rPr>
        <w:lastRenderedPageBreak/>
        <w:t xml:space="preserve">We </w:t>
      </w:r>
      <w:r w:rsidR="00A62D3E" w:rsidRPr="00A62D3E">
        <w:rPr>
          <w:lang w:val="en-US"/>
        </w:rPr>
        <w:t xml:space="preserve">have the glory </w:t>
      </w:r>
      <w:r w:rsidR="00C92DD0" w:rsidRPr="00A62D3E">
        <w:rPr>
          <w:lang w:val="en-US"/>
        </w:rPr>
        <w:t>of the Cen Anahuac</w:t>
      </w:r>
      <w:r w:rsidR="00A62D3E" w:rsidRPr="00A62D3E">
        <w:rPr>
          <w:lang w:val="en-US"/>
        </w:rPr>
        <w:t xml:space="preserve">, only in Mexico, because the spread of civilization goes from the current Nicaragua </w:t>
      </w:r>
      <w:r w:rsidR="00C92DD0">
        <w:rPr>
          <w:lang w:val="en-US"/>
        </w:rPr>
        <w:t xml:space="preserve">to the </w:t>
      </w:r>
      <w:r w:rsidR="00A62D3E" w:rsidRPr="00A62D3E">
        <w:rPr>
          <w:lang w:val="en-US"/>
        </w:rPr>
        <w:t xml:space="preserve">North of the U.S., </w:t>
      </w:r>
      <w:r w:rsidR="00C92DD0">
        <w:rPr>
          <w:lang w:val="en-US"/>
        </w:rPr>
        <w:t xml:space="preserve">places </w:t>
      </w:r>
      <w:r w:rsidR="00A62D3E" w:rsidRPr="00A62D3E">
        <w:rPr>
          <w:lang w:val="en-US"/>
        </w:rPr>
        <w:t>so impressive and formidable such as:</w:t>
      </w:r>
    </w:p>
    <w:p w:rsidR="00A62D3E" w:rsidRPr="00197119" w:rsidRDefault="00862D46" w:rsidP="00743F12">
      <w:pPr>
        <w:jc w:val="both"/>
        <w:rPr>
          <w:lang w:val="en-US"/>
        </w:rPr>
      </w:pPr>
      <w:r w:rsidRPr="00197119">
        <w:rPr>
          <w:lang w:val="en-US"/>
        </w:rPr>
        <w:t>Teotihuacán</w:t>
      </w:r>
      <w:r w:rsidR="00A62D3E" w:rsidRPr="00197119">
        <w:rPr>
          <w:lang w:val="en-US"/>
        </w:rPr>
        <w:t xml:space="preserve">, Uxmal, Palenque, </w:t>
      </w:r>
      <w:proofErr w:type="spellStart"/>
      <w:r w:rsidR="00A62D3E" w:rsidRPr="00197119">
        <w:rPr>
          <w:lang w:val="en-US"/>
        </w:rPr>
        <w:t>Chichen</w:t>
      </w:r>
      <w:proofErr w:type="spellEnd"/>
      <w:r w:rsidR="00A62D3E" w:rsidRPr="00197119">
        <w:rPr>
          <w:lang w:val="en-US"/>
        </w:rPr>
        <w:t xml:space="preserve"> </w:t>
      </w:r>
      <w:proofErr w:type="spellStart"/>
      <w:r w:rsidRPr="00197119">
        <w:rPr>
          <w:lang w:val="en-US"/>
        </w:rPr>
        <w:t>Itzá</w:t>
      </w:r>
      <w:proofErr w:type="spellEnd"/>
      <w:r w:rsidR="00A62D3E" w:rsidRPr="00197119">
        <w:rPr>
          <w:lang w:val="en-US"/>
        </w:rPr>
        <w:t xml:space="preserve">, </w:t>
      </w:r>
      <w:proofErr w:type="spellStart"/>
      <w:r w:rsidR="00A62D3E" w:rsidRPr="00197119">
        <w:rPr>
          <w:lang w:val="en-US"/>
        </w:rPr>
        <w:t>Xochicalco</w:t>
      </w:r>
      <w:proofErr w:type="spellEnd"/>
      <w:r w:rsidR="00A62D3E" w:rsidRPr="00197119">
        <w:rPr>
          <w:lang w:val="en-US"/>
        </w:rPr>
        <w:t xml:space="preserve">, el </w:t>
      </w:r>
      <w:r w:rsidRPr="00197119">
        <w:rPr>
          <w:lang w:val="en-US"/>
        </w:rPr>
        <w:t>Tajin</w:t>
      </w:r>
      <w:r w:rsidR="00A62D3E" w:rsidRPr="00197119">
        <w:rPr>
          <w:lang w:val="en-US"/>
        </w:rPr>
        <w:t xml:space="preserve">, La Quemada, Tula, </w:t>
      </w:r>
      <w:proofErr w:type="spellStart"/>
      <w:r w:rsidR="00A62D3E" w:rsidRPr="00197119">
        <w:rPr>
          <w:lang w:val="en-US"/>
        </w:rPr>
        <w:t>Cacaxtla</w:t>
      </w:r>
      <w:proofErr w:type="spellEnd"/>
      <w:r w:rsidR="00A62D3E" w:rsidRPr="00197119">
        <w:rPr>
          <w:lang w:val="en-US"/>
        </w:rPr>
        <w:t xml:space="preserve">, Cholula, </w:t>
      </w:r>
      <w:proofErr w:type="spellStart"/>
      <w:r w:rsidR="00A62D3E" w:rsidRPr="00197119">
        <w:rPr>
          <w:lang w:val="en-US"/>
        </w:rPr>
        <w:t>Cantona</w:t>
      </w:r>
      <w:proofErr w:type="spellEnd"/>
      <w:r w:rsidR="00A62D3E" w:rsidRPr="00197119">
        <w:rPr>
          <w:lang w:val="en-US"/>
        </w:rPr>
        <w:t xml:space="preserve">, </w:t>
      </w:r>
      <w:proofErr w:type="spellStart"/>
      <w:r w:rsidR="00A62D3E" w:rsidRPr="00197119">
        <w:rPr>
          <w:lang w:val="en-US"/>
        </w:rPr>
        <w:t>Chalcatzingo</w:t>
      </w:r>
      <w:proofErr w:type="spellEnd"/>
      <w:r w:rsidR="00A62D3E" w:rsidRPr="00197119">
        <w:rPr>
          <w:lang w:val="en-US"/>
        </w:rPr>
        <w:t xml:space="preserve">, </w:t>
      </w:r>
      <w:proofErr w:type="spellStart"/>
      <w:r w:rsidR="00A62D3E" w:rsidRPr="00197119">
        <w:rPr>
          <w:lang w:val="en-US"/>
        </w:rPr>
        <w:t>Tonina</w:t>
      </w:r>
      <w:proofErr w:type="spellEnd"/>
      <w:r w:rsidR="00A62D3E" w:rsidRPr="00197119">
        <w:rPr>
          <w:lang w:val="en-US"/>
        </w:rPr>
        <w:t xml:space="preserve">, </w:t>
      </w:r>
      <w:proofErr w:type="spellStart"/>
      <w:r w:rsidR="00A62D3E" w:rsidRPr="00197119">
        <w:rPr>
          <w:lang w:val="en-US"/>
        </w:rPr>
        <w:t>Tzintzuntzan</w:t>
      </w:r>
      <w:proofErr w:type="spellEnd"/>
      <w:r w:rsidR="00A62D3E" w:rsidRPr="00197119">
        <w:rPr>
          <w:lang w:val="en-US"/>
        </w:rPr>
        <w:t xml:space="preserve">, </w:t>
      </w:r>
      <w:proofErr w:type="spellStart"/>
      <w:r w:rsidR="00A62D3E" w:rsidRPr="00197119">
        <w:rPr>
          <w:lang w:val="en-US"/>
        </w:rPr>
        <w:t>Calakmul</w:t>
      </w:r>
      <w:proofErr w:type="spellEnd"/>
      <w:r w:rsidR="00A62D3E" w:rsidRPr="00197119">
        <w:rPr>
          <w:lang w:val="en-US"/>
        </w:rPr>
        <w:t xml:space="preserve">, </w:t>
      </w:r>
      <w:proofErr w:type="spellStart"/>
      <w:r w:rsidR="00A62D3E" w:rsidRPr="00197119">
        <w:rPr>
          <w:lang w:val="en-US"/>
        </w:rPr>
        <w:t>Teotenango</w:t>
      </w:r>
      <w:proofErr w:type="spellEnd"/>
      <w:r w:rsidR="00A62D3E" w:rsidRPr="00197119">
        <w:rPr>
          <w:lang w:val="en-US"/>
        </w:rPr>
        <w:t xml:space="preserve">, </w:t>
      </w:r>
      <w:proofErr w:type="spellStart"/>
      <w:r w:rsidR="00A62D3E" w:rsidRPr="00197119">
        <w:rPr>
          <w:lang w:val="en-US"/>
        </w:rPr>
        <w:t>Chupícuaro</w:t>
      </w:r>
      <w:proofErr w:type="spellEnd"/>
      <w:r w:rsidR="00A62D3E" w:rsidRPr="00197119">
        <w:rPr>
          <w:lang w:val="en-US"/>
        </w:rPr>
        <w:t xml:space="preserve">, El Cerrito, frogs, </w:t>
      </w:r>
      <w:proofErr w:type="spellStart"/>
      <w:r w:rsidR="00A62D3E" w:rsidRPr="00197119">
        <w:rPr>
          <w:lang w:val="en-US"/>
        </w:rPr>
        <w:t>Cuicuilco</w:t>
      </w:r>
      <w:proofErr w:type="spellEnd"/>
      <w:r w:rsidR="00A62D3E" w:rsidRPr="00197119">
        <w:rPr>
          <w:lang w:val="en-US"/>
        </w:rPr>
        <w:t xml:space="preserve">, </w:t>
      </w:r>
      <w:proofErr w:type="spellStart"/>
      <w:r w:rsidR="00A62D3E" w:rsidRPr="00197119">
        <w:rPr>
          <w:lang w:val="en-US"/>
        </w:rPr>
        <w:t>Guachimontones</w:t>
      </w:r>
      <w:proofErr w:type="spellEnd"/>
      <w:r w:rsidR="00A62D3E" w:rsidRPr="00197119">
        <w:rPr>
          <w:lang w:val="en-US"/>
        </w:rPr>
        <w:t xml:space="preserve">, </w:t>
      </w:r>
      <w:proofErr w:type="spellStart"/>
      <w:r w:rsidR="00A62D3E" w:rsidRPr="00197119">
        <w:rPr>
          <w:lang w:val="en-US"/>
        </w:rPr>
        <w:t>Paquimé</w:t>
      </w:r>
      <w:proofErr w:type="spellEnd"/>
      <w:r w:rsidR="00A62D3E" w:rsidRPr="00197119">
        <w:rPr>
          <w:lang w:val="en-US"/>
        </w:rPr>
        <w:t xml:space="preserve">, </w:t>
      </w:r>
      <w:proofErr w:type="spellStart"/>
      <w:r w:rsidR="00A62D3E" w:rsidRPr="00197119">
        <w:rPr>
          <w:lang w:val="en-US"/>
        </w:rPr>
        <w:t>Zempuala</w:t>
      </w:r>
      <w:proofErr w:type="spellEnd"/>
      <w:r w:rsidR="00A62D3E" w:rsidRPr="00197119">
        <w:rPr>
          <w:lang w:val="en-US"/>
        </w:rPr>
        <w:t xml:space="preserve">, </w:t>
      </w:r>
      <w:proofErr w:type="spellStart"/>
      <w:r w:rsidRPr="00197119">
        <w:rPr>
          <w:lang w:val="en-US"/>
        </w:rPr>
        <w:t>B</w:t>
      </w:r>
      <w:r w:rsidR="00A62D3E" w:rsidRPr="00197119">
        <w:rPr>
          <w:lang w:val="en-US"/>
        </w:rPr>
        <w:t>alcon</w:t>
      </w:r>
      <w:proofErr w:type="spellEnd"/>
      <w:r w:rsidRPr="00197119">
        <w:rPr>
          <w:lang w:val="en-US"/>
        </w:rPr>
        <w:t xml:space="preserve"> </w:t>
      </w:r>
      <w:r w:rsidR="00A62D3E" w:rsidRPr="00197119">
        <w:rPr>
          <w:lang w:val="en-US"/>
        </w:rPr>
        <w:t xml:space="preserve">of Montezuma, La </w:t>
      </w:r>
      <w:proofErr w:type="spellStart"/>
      <w:r w:rsidR="00A62D3E" w:rsidRPr="00197119">
        <w:rPr>
          <w:lang w:val="en-US"/>
        </w:rPr>
        <w:t>Ferreria</w:t>
      </w:r>
      <w:proofErr w:type="spellEnd"/>
      <w:r w:rsidR="00A62D3E" w:rsidRPr="00197119">
        <w:rPr>
          <w:lang w:val="en-US"/>
        </w:rPr>
        <w:t xml:space="preserve">, among many others of these 187 archaeological sites, which show us that our ancestors were a people of wise builders, who developed a wisdom and a science </w:t>
      </w:r>
      <w:r w:rsidRPr="00197119">
        <w:rPr>
          <w:lang w:val="en-US"/>
        </w:rPr>
        <w:t xml:space="preserve">that </w:t>
      </w:r>
      <w:r w:rsidR="00A62D3E" w:rsidRPr="00197119">
        <w:rPr>
          <w:lang w:val="en-US"/>
        </w:rPr>
        <w:t xml:space="preserve">sought transcendence of human </w:t>
      </w:r>
      <w:r w:rsidRPr="00197119">
        <w:rPr>
          <w:lang w:val="en-US"/>
        </w:rPr>
        <w:t xml:space="preserve">existence to </w:t>
      </w:r>
      <w:r w:rsidR="00A62D3E" w:rsidRPr="00197119">
        <w:rPr>
          <w:lang w:val="en-US"/>
        </w:rPr>
        <w:t>higher levels for centuries.</w:t>
      </w:r>
    </w:p>
    <w:p w:rsidR="00A62D3E" w:rsidRDefault="00A62D3E" w:rsidP="00743F12">
      <w:pPr>
        <w:jc w:val="both"/>
        <w:rPr>
          <w:lang w:val="en-US"/>
        </w:rPr>
      </w:pPr>
      <w:r w:rsidRPr="00A62D3E">
        <w:rPr>
          <w:lang w:val="en-US"/>
        </w:rPr>
        <w:t xml:space="preserve">This is the example of </w:t>
      </w:r>
      <w:r w:rsidR="00862D46">
        <w:rPr>
          <w:lang w:val="en-US"/>
        </w:rPr>
        <w:t xml:space="preserve">what </w:t>
      </w:r>
      <w:r w:rsidRPr="00A62D3E">
        <w:rPr>
          <w:lang w:val="en-US"/>
        </w:rPr>
        <w:t xml:space="preserve">we are and can be in essence, when we work harmoniously between people and Government. In the case of Oaxaca, the archaeological zone of Monte </w:t>
      </w:r>
      <w:r w:rsidR="00197119" w:rsidRPr="00A62D3E">
        <w:rPr>
          <w:lang w:val="en-US"/>
        </w:rPr>
        <w:t>Alban</w:t>
      </w:r>
      <w:r w:rsidRPr="00A62D3E">
        <w:rPr>
          <w:lang w:val="en-US"/>
        </w:rPr>
        <w:t xml:space="preserve"> must become a symbol of the greatness and power of </w:t>
      </w:r>
      <w:r w:rsidR="00862D46">
        <w:rPr>
          <w:lang w:val="en-US"/>
        </w:rPr>
        <w:t xml:space="preserve">the </w:t>
      </w:r>
      <w:proofErr w:type="spellStart"/>
      <w:r w:rsidRPr="00A62D3E">
        <w:rPr>
          <w:lang w:val="en-US"/>
        </w:rPr>
        <w:t>Oaxaca</w:t>
      </w:r>
      <w:r w:rsidR="00862D46">
        <w:rPr>
          <w:lang w:val="en-US"/>
        </w:rPr>
        <w:t>n</w:t>
      </w:r>
      <w:proofErr w:type="spellEnd"/>
      <w:r w:rsidRPr="00A62D3E">
        <w:rPr>
          <w:lang w:val="en-US"/>
        </w:rPr>
        <w:t xml:space="preserve"> </w:t>
      </w:r>
      <w:r w:rsidR="00862D46">
        <w:rPr>
          <w:lang w:val="en-US"/>
        </w:rPr>
        <w:t xml:space="preserve">people </w:t>
      </w:r>
      <w:r w:rsidRPr="00A62D3E">
        <w:rPr>
          <w:lang w:val="en-US"/>
        </w:rPr>
        <w:t>and their wise authorities.</w:t>
      </w:r>
    </w:p>
    <w:p w:rsidR="00A62D3E" w:rsidRPr="00A62D3E" w:rsidRDefault="00A62D3E" w:rsidP="00743F12">
      <w:pPr>
        <w:jc w:val="both"/>
        <w:rPr>
          <w:lang w:val="en-US"/>
        </w:rPr>
      </w:pPr>
      <w:r w:rsidRPr="00A62D3E">
        <w:rPr>
          <w:lang w:val="en-US"/>
        </w:rPr>
        <w:t xml:space="preserve">Rather than a "Cultural </w:t>
      </w:r>
      <w:r w:rsidR="00862D46">
        <w:rPr>
          <w:lang w:val="en-US"/>
        </w:rPr>
        <w:t xml:space="preserve">Humanity </w:t>
      </w:r>
      <w:r w:rsidRPr="00A62D3E">
        <w:rPr>
          <w:lang w:val="en-US"/>
        </w:rPr>
        <w:t>Heritage", Monte Alban must become, - before-"Spirit</w:t>
      </w:r>
      <w:r w:rsidR="00862D46">
        <w:rPr>
          <w:lang w:val="en-US"/>
        </w:rPr>
        <w:t xml:space="preserve">ual Heritage </w:t>
      </w:r>
      <w:r w:rsidRPr="00A62D3E">
        <w:rPr>
          <w:lang w:val="en-US"/>
        </w:rPr>
        <w:t xml:space="preserve">of </w:t>
      </w:r>
      <w:proofErr w:type="spellStart"/>
      <w:r w:rsidRPr="00A62D3E">
        <w:rPr>
          <w:lang w:val="en-US"/>
        </w:rPr>
        <w:t>Oaxaca</w:t>
      </w:r>
      <w:r w:rsidR="00862D46">
        <w:rPr>
          <w:lang w:val="en-US"/>
        </w:rPr>
        <w:t>ns</w:t>
      </w:r>
      <w:proofErr w:type="spellEnd"/>
      <w:r w:rsidRPr="00A62D3E">
        <w:rPr>
          <w:lang w:val="en-US"/>
        </w:rPr>
        <w:t xml:space="preserve">", which </w:t>
      </w:r>
      <w:r w:rsidR="00862D46" w:rsidRPr="00A62D3E">
        <w:rPr>
          <w:lang w:val="en-US"/>
        </w:rPr>
        <w:t>reminds</w:t>
      </w:r>
      <w:r w:rsidRPr="00A62D3E">
        <w:rPr>
          <w:lang w:val="en-US"/>
        </w:rPr>
        <w:t xml:space="preserve"> us of who we really are, </w:t>
      </w:r>
      <w:r w:rsidR="00862D46">
        <w:rPr>
          <w:lang w:val="en-US"/>
        </w:rPr>
        <w:t xml:space="preserve">of </w:t>
      </w:r>
      <w:r w:rsidRPr="00A62D3E">
        <w:rPr>
          <w:lang w:val="en-US"/>
        </w:rPr>
        <w:t xml:space="preserve">what </w:t>
      </w:r>
      <w:r w:rsidR="00862D46">
        <w:rPr>
          <w:lang w:val="en-US"/>
        </w:rPr>
        <w:t>we are</w:t>
      </w:r>
      <w:r w:rsidRPr="00A62D3E">
        <w:rPr>
          <w:lang w:val="en-US"/>
        </w:rPr>
        <w:t xml:space="preserve"> made</w:t>
      </w:r>
      <w:r w:rsidR="00862D46">
        <w:rPr>
          <w:lang w:val="en-US"/>
        </w:rPr>
        <w:t xml:space="preserve"> of</w:t>
      </w:r>
      <w:r w:rsidRPr="00A62D3E">
        <w:rPr>
          <w:lang w:val="en-US"/>
        </w:rPr>
        <w:t xml:space="preserve">, what we have achieved and what we can achieve for the future, if we </w:t>
      </w:r>
      <w:r w:rsidR="00862D46">
        <w:rPr>
          <w:lang w:val="en-US"/>
        </w:rPr>
        <w:t xml:space="preserve">are </w:t>
      </w:r>
      <w:r w:rsidRPr="00A62D3E">
        <w:rPr>
          <w:lang w:val="en-US"/>
        </w:rPr>
        <w:t>inspire</w:t>
      </w:r>
      <w:r w:rsidR="00862D46">
        <w:rPr>
          <w:lang w:val="en-US"/>
        </w:rPr>
        <w:t>d</w:t>
      </w:r>
      <w:r w:rsidRPr="00A62D3E">
        <w:rPr>
          <w:lang w:val="en-US"/>
        </w:rPr>
        <w:t xml:space="preserve"> and know our ancestral past in a </w:t>
      </w:r>
      <w:r w:rsidR="00862D46" w:rsidRPr="00A62D3E">
        <w:rPr>
          <w:lang w:val="en-US"/>
        </w:rPr>
        <w:t>decolonize</w:t>
      </w:r>
      <w:r w:rsidR="00862D46">
        <w:rPr>
          <w:lang w:val="en-US"/>
        </w:rPr>
        <w:t>d fashion</w:t>
      </w:r>
      <w:r w:rsidRPr="00A62D3E">
        <w:rPr>
          <w:lang w:val="en-US"/>
        </w:rPr>
        <w:t>.</w:t>
      </w:r>
    </w:p>
    <w:p w:rsidR="00A464E7" w:rsidRPr="00C92DD0" w:rsidRDefault="00A464E7">
      <w:pPr>
        <w:rPr>
          <w:lang w:val="en-US"/>
        </w:rPr>
      </w:pPr>
    </w:p>
    <w:p w:rsidR="00A464E7" w:rsidRDefault="00A464E7">
      <w:r>
        <w:t>Jun</w:t>
      </w:r>
      <w:r w:rsidR="00A62D3E">
        <w:t>e</w:t>
      </w:r>
      <w:r>
        <w:t xml:space="preserve"> 2016</w:t>
      </w:r>
    </w:p>
    <w:p w:rsidR="00A464E7" w:rsidRDefault="00A464E7">
      <w:r>
        <w:t>Oaxaca.</w:t>
      </w:r>
    </w:p>
    <w:sectPr w:rsidR="00A464E7">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629" w:rsidRDefault="00C95629" w:rsidP="009325F6">
      <w:pPr>
        <w:spacing w:after="0" w:line="240" w:lineRule="auto"/>
      </w:pPr>
      <w:r>
        <w:separator/>
      </w:r>
    </w:p>
  </w:endnote>
  <w:endnote w:type="continuationSeparator" w:id="0">
    <w:p w:rsidR="00C95629" w:rsidRDefault="00C95629" w:rsidP="00932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049042"/>
      <w:docPartObj>
        <w:docPartGallery w:val="Page Numbers (Bottom of Page)"/>
        <w:docPartUnique/>
      </w:docPartObj>
    </w:sdtPr>
    <w:sdtEndPr>
      <w:rPr>
        <w:noProof/>
      </w:rPr>
    </w:sdtEndPr>
    <w:sdtContent>
      <w:p w:rsidR="00862D46" w:rsidRDefault="00862D46">
        <w:pPr>
          <w:pStyle w:val="Footer"/>
          <w:jc w:val="center"/>
        </w:pPr>
        <w:r>
          <w:fldChar w:fldCharType="begin"/>
        </w:r>
        <w:r>
          <w:instrText xml:space="preserve"> PAGE   \* MERGEFORMAT </w:instrText>
        </w:r>
        <w:r>
          <w:fldChar w:fldCharType="separate"/>
        </w:r>
        <w:r w:rsidR="00761E7D">
          <w:rPr>
            <w:noProof/>
          </w:rPr>
          <w:t>4</w:t>
        </w:r>
        <w:r>
          <w:rPr>
            <w:noProof/>
          </w:rPr>
          <w:fldChar w:fldCharType="end"/>
        </w:r>
      </w:p>
    </w:sdtContent>
  </w:sdt>
  <w:p w:rsidR="00862D46" w:rsidRDefault="00862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629" w:rsidRDefault="00C95629" w:rsidP="009325F6">
      <w:pPr>
        <w:spacing w:after="0" w:line="240" w:lineRule="auto"/>
      </w:pPr>
      <w:r>
        <w:separator/>
      </w:r>
    </w:p>
  </w:footnote>
  <w:footnote w:type="continuationSeparator" w:id="0">
    <w:p w:rsidR="00C95629" w:rsidRDefault="00C95629" w:rsidP="009325F6">
      <w:pPr>
        <w:spacing w:after="0" w:line="240" w:lineRule="auto"/>
      </w:pPr>
      <w:r>
        <w:continuationSeparator/>
      </w:r>
    </w:p>
  </w:footnote>
  <w:footnote w:id="1">
    <w:p w:rsidR="009325F6" w:rsidRPr="009325F6" w:rsidRDefault="009325F6" w:rsidP="009325F6">
      <w:pPr>
        <w:pStyle w:val="FootnoteText"/>
        <w:jc w:val="both"/>
        <w:rPr>
          <w:lang w:val="en-US"/>
        </w:rPr>
      </w:pPr>
      <w:r>
        <w:rPr>
          <w:rStyle w:val="FootnoteReference"/>
        </w:rPr>
        <w:footnoteRef/>
      </w:r>
      <w:r w:rsidRPr="009325F6">
        <w:rPr>
          <w:lang w:val="en-US"/>
        </w:rPr>
        <w:t xml:space="preserve"> The </w:t>
      </w:r>
      <w:proofErr w:type="spellStart"/>
      <w:r w:rsidRPr="009325F6">
        <w:rPr>
          <w:lang w:val="en-US"/>
        </w:rPr>
        <w:t>tequio</w:t>
      </w:r>
      <w:proofErr w:type="spellEnd"/>
      <w:r w:rsidRPr="009325F6">
        <w:rPr>
          <w:lang w:val="en-US"/>
        </w:rPr>
        <w:t xml:space="preserve"> (from the </w:t>
      </w:r>
      <w:proofErr w:type="spellStart"/>
      <w:r w:rsidRPr="009325F6">
        <w:rPr>
          <w:lang w:val="en-US"/>
        </w:rPr>
        <w:t>nahuatl</w:t>
      </w:r>
      <w:proofErr w:type="spellEnd"/>
      <w:r w:rsidRPr="009325F6">
        <w:rPr>
          <w:lang w:val="en-US"/>
        </w:rPr>
        <w:t xml:space="preserve"> </w:t>
      </w:r>
      <w:proofErr w:type="spellStart"/>
      <w:r w:rsidRPr="009325F6">
        <w:rPr>
          <w:lang w:val="en-US"/>
        </w:rPr>
        <w:t>tequitl</w:t>
      </w:r>
      <w:proofErr w:type="spellEnd"/>
      <w:r w:rsidRPr="009325F6">
        <w:rPr>
          <w:lang w:val="en-US"/>
        </w:rPr>
        <w:t>, work or tribute) is an organized form of work for the collective benefit, it requires that members of a community provide materials or labor to make or build a community work, for example a school, a well, a fence, a road, etc.</w:t>
      </w:r>
    </w:p>
  </w:footnote>
  <w:footnote w:id="2">
    <w:p w:rsidR="009325F6" w:rsidRPr="009325F6" w:rsidRDefault="009325F6" w:rsidP="009325F6">
      <w:pPr>
        <w:pStyle w:val="FootnoteText"/>
        <w:jc w:val="both"/>
        <w:rPr>
          <w:lang w:val="en-US"/>
        </w:rPr>
      </w:pPr>
      <w:r>
        <w:rPr>
          <w:rStyle w:val="FootnoteReference"/>
        </w:rPr>
        <w:footnoteRef/>
      </w:r>
      <w:r w:rsidR="004809FB">
        <w:rPr>
          <w:lang w:val="en-US"/>
        </w:rPr>
        <w:t xml:space="preserve"> </w:t>
      </w:r>
      <w:r w:rsidR="004809FB" w:rsidRPr="004809FB">
        <w:rPr>
          <w:lang w:val="en-US"/>
        </w:rPr>
        <w:t xml:space="preserve">The </w:t>
      </w:r>
      <w:proofErr w:type="spellStart"/>
      <w:r w:rsidR="004809FB" w:rsidRPr="004809FB">
        <w:rPr>
          <w:lang w:val="en-US"/>
        </w:rPr>
        <w:t>biophilia</w:t>
      </w:r>
      <w:proofErr w:type="spellEnd"/>
      <w:r w:rsidR="004809FB" w:rsidRPr="004809FB">
        <w:rPr>
          <w:lang w:val="en-US"/>
        </w:rPr>
        <w:t xml:space="preserve"> hypothesis suggests that there is an instinctive bond between human beings and other living systems. Edward O. Wilson introduced and popularized the hypothesis in his book, </w:t>
      </w:r>
      <w:proofErr w:type="spellStart"/>
      <w:r w:rsidR="004809FB" w:rsidRPr="004809FB">
        <w:rPr>
          <w:lang w:val="en-US"/>
        </w:rPr>
        <w:t>Biophilia</w:t>
      </w:r>
      <w:proofErr w:type="spellEnd"/>
      <w:r w:rsidR="004809FB" w:rsidRPr="004809FB">
        <w:rPr>
          <w:lang w:val="en-US"/>
        </w:rPr>
        <w:t xml:space="preserve"> (1984).</w:t>
      </w:r>
      <w:r w:rsidR="004809FB" w:rsidRPr="00761E7D">
        <w:rPr>
          <w:vertAlign w:val="superscript"/>
          <w:lang w:val="en-US"/>
        </w:rPr>
        <w:t xml:space="preserve">[3] </w:t>
      </w:r>
      <w:r w:rsidR="004809FB" w:rsidRPr="004809FB">
        <w:rPr>
          <w:lang w:val="en-US"/>
        </w:rPr>
        <w:t xml:space="preserve">He defines </w:t>
      </w:r>
      <w:proofErr w:type="spellStart"/>
      <w:r w:rsidR="004809FB" w:rsidRPr="004809FB">
        <w:rPr>
          <w:lang w:val="en-US"/>
        </w:rPr>
        <w:t>biophilia</w:t>
      </w:r>
      <w:proofErr w:type="spellEnd"/>
      <w:r w:rsidR="004809FB" w:rsidRPr="004809FB">
        <w:rPr>
          <w:lang w:val="en-US"/>
        </w:rPr>
        <w:t xml:space="preserve"> as "the urge to affiliate with other forms of life".</w:t>
      </w:r>
      <w:r w:rsidR="004809FB" w:rsidRPr="00761E7D">
        <w:rPr>
          <w:vertAlign w:val="superscript"/>
          <w:lang w:val="en-US"/>
        </w:rPr>
        <w:t>[4]</w:t>
      </w:r>
    </w:p>
  </w:footnote>
  <w:footnote w:id="3">
    <w:p w:rsidR="009325F6" w:rsidRPr="009325F6" w:rsidRDefault="009325F6" w:rsidP="009325F6">
      <w:pPr>
        <w:pStyle w:val="FootnoteText"/>
        <w:jc w:val="both"/>
        <w:rPr>
          <w:lang w:val="en-US"/>
        </w:rPr>
      </w:pPr>
      <w:r>
        <w:rPr>
          <w:rStyle w:val="FootnoteReference"/>
        </w:rPr>
        <w:footnoteRef/>
      </w:r>
      <w:r w:rsidR="004809FB">
        <w:rPr>
          <w:lang w:val="en-US"/>
        </w:rPr>
        <w:t xml:space="preserve"> </w:t>
      </w:r>
      <w:r w:rsidR="004809FB" w:rsidRPr="004809FB">
        <w:rPr>
          <w:lang w:val="en-US"/>
        </w:rPr>
        <w:t xml:space="preserve">Wilson, Edward O. (1984). </w:t>
      </w:r>
      <w:proofErr w:type="spellStart"/>
      <w:proofErr w:type="gramStart"/>
      <w:r w:rsidR="004809FB" w:rsidRPr="004809FB">
        <w:rPr>
          <w:lang w:val="en-US"/>
        </w:rPr>
        <w:t>Biophilia</w:t>
      </w:r>
      <w:proofErr w:type="spellEnd"/>
      <w:r w:rsidR="004809FB" w:rsidRPr="004809FB">
        <w:rPr>
          <w:lang w:val="en-US"/>
        </w:rPr>
        <w:t>.</w:t>
      </w:r>
      <w:proofErr w:type="gramEnd"/>
      <w:r w:rsidR="004809FB" w:rsidRPr="004809FB">
        <w:rPr>
          <w:lang w:val="en-US"/>
        </w:rPr>
        <w:t xml:space="preserve"> Cambridge: Harvard University Press. </w:t>
      </w:r>
      <w:proofErr w:type="gramStart"/>
      <w:r w:rsidR="004809FB" w:rsidRPr="004809FB">
        <w:rPr>
          <w:lang w:val="en-US"/>
        </w:rPr>
        <w:t>ISBN 0-674-07442-4.</w:t>
      </w:r>
      <w:proofErr w:type="gramEnd"/>
    </w:p>
  </w:footnote>
  <w:footnote w:id="4">
    <w:p w:rsidR="009325F6" w:rsidRPr="009325F6" w:rsidRDefault="009325F6" w:rsidP="009325F6">
      <w:pPr>
        <w:pStyle w:val="FootnoteText"/>
        <w:jc w:val="both"/>
        <w:rPr>
          <w:lang w:val="en-US"/>
        </w:rPr>
      </w:pPr>
      <w:r>
        <w:rPr>
          <w:rStyle w:val="FootnoteReference"/>
        </w:rPr>
        <w:footnoteRef/>
      </w:r>
      <w:r w:rsidR="004809FB">
        <w:rPr>
          <w:lang w:val="en-US"/>
        </w:rPr>
        <w:t xml:space="preserve"> </w:t>
      </w:r>
      <w:r w:rsidR="004809FB" w:rsidRPr="004809FB">
        <w:rPr>
          <w:lang w:val="en-US"/>
        </w:rPr>
        <w:t>Kellert &amp; Wilson 1995, p. 416.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F12"/>
    <w:rsid w:val="001469E3"/>
    <w:rsid w:val="00197119"/>
    <w:rsid w:val="003E5FBF"/>
    <w:rsid w:val="004809FB"/>
    <w:rsid w:val="00522845"/>
    <w:rsid w:val="00575015"/>
    <w:rsid w:val="00743F12"/>
    <w:rsid w:val="00761E7D"/>
    <w:rsid w:val="007B675B"/>
    <w:rsid w:val="00862D46"/>
    <w:rsid w:val="00915D88"/>
    <w:rsid w:val="009325F6"/>
    <w:rsid w:val="00980CC8"/>
    <w:rsid w:val="00A43ED2"/>
    <w:rsid w:val="00A464E7"/>
    <w:rsid w:val="00A62D3E"/>
    <w:rsid w:val="00B87CC3"/>
    <w:rsid w:val="00BB074F"/>
    <w:rsid w:val="00C92DD0"/>
    <w:rsid w:val="00C95629"/>
    <w:rsid w:val="00D11665"/>
    <w:rsid w:val="00D52AA6"/>
    <w:rsid w:val="00D53FA9"/>
    <w:rsid w:val="00DC31C5"/>
    <w:rsid w:val="00E42E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4E7"/>
    <w:rPr>
      <w:rFonts w:ascii="Tahoma" w:hAnsi="Tahoma" w:cs="Tahoma"/>
      <w:sz w:val="16"/>
      <w:szCs w:val="16"/>
    </w:rPr>
  </w:style>
  <w:style w:type="paragraph" w:styleId="FootnoteText">
    <w:name w:val="footnote text"/>
    <w:basedOn w:val="Normal"/>
    <w:link w:val="FootnoteTextChar"/>
    <w:uiPriority w:val="99"/>
    <w:semiHidden/>
    <w:unhideWhenUsed/>
    <w:rsid w:val="009325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25F6"/>
    <w:rPr>
      <w:sz w:val="20"/>
      <w:szCs w:val="20"/>
    </w:rPr>
  </w:style>
  <w:style w:type="character" w:styleId="FootnoteReference">
    <w:name w:val="footnote reference"/>
    <w:basedOn w:val="DefaultParagraphFont"/>
    <w:uiPriority w:val="99"/>
    <w:semiHidden/>
    <w:unhideWhenUsed/>
    <w:rsid w:val="009325F6"/>
    <w:rPr>
      <w:vertAlign w:val="superscript"/>
    </w:rPr>
  </w:style>
  <w:style w:type="paragraph" w:styleId="Header">
    <w:name w:val="header"/>
    <w:basedOn w:val="Normal"/>
    <w:link w:val="HeaderChar"/>
    <w:uiPriority w:val="99"/>
    <w:unhideWhenUsed/>
    <w:rsid w:val="00862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D46"/>
  </w:style>
  <w:style w:type="paragraph" w:styleId="Footer">
    <w:name w:val="footer"/>
    <w:basedOn w:val="Normal"/>
    <w:link w:val="FooterChar"/>
    <w:uiPriority w:val="99"/>
    <w:unhideWhenUsed/>
    <w:rsid w:val="00862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D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4E7"/>
    <w:rPr>
      <w:rFonts w:ascii="Tahoma" w:hAnsi="Tahoma" w:cs="Tahoma"/>
      <w:sz w:val="16"/>
      <w:szCs w:val="16"/>
    </w:rPr>
  </w:style>
  <w:style w:type="paragraph" w:styleId="FootnoteText">
    <w:name w:val="footnote text"/>
    <w:basedOn w:val="Normal"/>
    <w:link w:val="FootnoteTextChar"/>
    <w:uiPriority w:val="99"/>
    <w:semiHidden/>
    <w:unhideWhenUsed/>
    <w:rsid w:val="009325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25F6"/>
    <w:rPr>
      <w:sz w:val="20"/>
      <w:szCs w:val="20"/>
    </w:rPr>
  </w:style>
  <w:style w:type="character" w:styleId="FootnoteReference">
    <w:name w:val="footnote reference"/>
    <w:basedOn w:val="DefaultParagraphFont"/>
    <w:uiPriority w:val="99"/>
    <w:semiHidden/>
    <w:unhideWhenUsed/>
    <w:rsid w:val="009325F6"/>
    <w:rPr>
      <w:vertAlign w:val="superscript"/>
    </w:rPr>
  </w:style>
  <w:style w:type="paragraph" w:styleId="Header">
    <w:name w:val="header"/>
    <w:basedOn w:val="Normal"/>
    <w:link w:val="HeaderChar"/>
    <w:uiPriority w:val="99"/>
    <w:unhideWhenUsed/>
    <w:rsid w:val="00862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D46"/>
  </w:style>
  <w:style w:type="paragraph" w:styleId="Footer">
    <w:name w:val="footer"/>
    <w:basedOn w:val="Normal"/>
    <w:link w:val="FooterChar"/>
    <w:uiPriority w:val="99"/>
    <w:unhideWhenUsed/>
    <w:rsid w:val="00862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jpeg"/><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21E9B-CCCF-4B05-9DD9-737A27954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1305</Words>
  <Characters>7443</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dc:creator>
  <cp:lastModifiedBy>Raul Gutierrez</cp:lastModifiedBy>
  <cp:revision>7</cp:revision>
  <cp:lastPrinted>2016-06-16T01:34:00Z</cp:lastPrinted>
  <dcterms:created xsi:type="dcterms:W3CDTF">2016-06-16T13:23:00Z</dcterms:created>
  <dcterms:modified xsi:type="dcterms:W3CDTF">2016-06-17T13:49:00Z</dcterms:modified>
</cp:coreProperties>
</file>